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0E9" w:rsidRPr="0022229E" w:rsidRDefault="009A30E9">
      <w:pPr>
        <w:rPr>
          <w:rFonts w:ascii="Verdana" w:hAnsi="Verdana"/>
          <w:b/>
          <w:sz w:val="24"/>
          <w:szCs w:val="24"/>
        </w:rPr>
      </w:pPr>
      <w:r w:rsidRPr="0022229E">
        <w:rPr>
          <w:rFonts w:ascii="Verdana" w:hAnsi="Verdana"/>
          <w:b/>
          <w:sz w:val="24"/>
          <w:szCs w:val="24"/>
        </w:rPr>
        <w:t xml:space="preserve">UNITA’ </w:t>
      </w:r>
      <w:proofErr w:type="spellStart"/>
      <w:r w:rsidRPr="0022229E">
        <w:rPr>
          <w:rFonts w:ascii="Verdana" w:hAnsi="Verdana"/>
          <w:b/>
          <w:sz w:val="24"/>
          <w:szCs w:val="24"/>
        </w:rPr>
        <w:t>DI</w:t>
      </w:r>
      <w:proofErr w:type="spellEnd"/>
      <w:r w:rsidRPr="0022229E">
        <w:rPr>
          <w:rFonts w:ascii="Verdana" w:hAnsi="Verdana"/>
          <w:b/>
          <w:sz w:val="24"/>
          <w:szCs w:val="24"/>
        </w:rPr>
        <w:t xml:space="preserve"> APPRENDIMENTO </w:t>
      </w:r>
    </w:p>
    <w:p w:rsidR="00C5045D" w:rsidRPr="0022229E" w:rsidRDefault="00646FF2" w:rsidP="00B542AE">
      <w:pPr>
        <w:spacing w:line="240" w:lineRule="auto"/>
        <w:rPr>
          <w:rFonts w:ascii="Verdana" w:hAnsi="Verdana"/>
          <w:sz w:val="24"/>
          <w:szCs w:val="24"/>
        </w:rPr>
      </w:pPr>
      <w:r w:rsidRPr="0022229E">
        <w:rPr>
          <w:rFonts w:ascii="Verdana" w:hAnsi="Verdana"/>
          <w:sz w:val="24"/>
          <w:szCs w:val="24"/>
        </w:rPr>
        <w:t>La classe è composta da 25 alunn</w:t>
      </w:r>
      <w:r w:rsidR="009A30E9" w:rsidRPr="0022229E">
        <w:rPr>
          <w:rFonts w:ascii="Verdana" w:hAnsi="Verdana"/>
          <w:sz w:val="24"/>
          <w:szCs w:val="24"/>
        </w:rPr>
        <w:t>i,  di cui  8</w:t>
      </w:r>
      <w:r w:rsidR="00C5045D" w:rsidRPr="0022229E">
        <w:rPr>
          <w:rFonts w:ascii="Verdana" w:hAnsi="Verdana"/>
          <w:sz w:val="24"/>
          <w:szCs w:val="24"/>
        </w:rPr>
        <w:t xml:space="preserve"> stranieri, tutti scolarizzati in Italia.</w:t>
      </w:r>
    </w:p>
    <w:p w:rsidR="00646FF2" w:rsidRPr="0022229E" w:rsidRDefault="00C5045D" w:rsidP="00B542AE">
      <w:pPr>
        <w:spacing w:line="240" w:lineRule="auto"/>
        <w:rPr>
          <w:rFonts w:ascii="Verdana" w:hAnsi="Verdana"/>
          <w:sz w:val="24"/>
          <w:szCs w:val="24"/>
        </w:rPr>
      </w:pPr>
      <w:r w:rsidRPr="0022229E">
        <w:rPr>
          <w:rFonts w:ascii="Verdana" w:hAnsi="Verdana"/>
          <w:sz w:val="24"/>
          <w:szCs w:val="24"/>
        </w:rPr>
        <w:t>N</w:t>
      </w:r>
      <w:r w:rsidR="00646FF2" w:rsidRPr="0022229E">
        <w:rPr>
          <w:rFonts w:ascii="Verdana" w:hAnsi="Verdana"/>
          <w:sz w:val="24"/>
          <w:szCs w:val="24"/>
        </w:rPr>
        <w:t>umericamente prevalgono le femmine.  Sono presenti i seguenti casi particolari:</w:t>
      </w:r>
    </w:p>
    <w:p w:rsidR="00646FF2"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all’inizio dell’anno è stata inserita un’alunna da alfabetizzare.</w:t>
      </w:r>
    </w:p>
    <w:p w:rsidR="00646FF2"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un’alunna seguita dall’insegnante di  sostegno per 4h</w:t>
      </w:r>
      <w:r w:rsidR="00130F0C" w:rsidRPr="0022229E">
        <w:rPr>
          <w:rFonts w:ascii="Verdana" w:hAnsi="Verdana"/>
          <w:sz w:val="24"/>
          <w:szCs w:val="24"/>
        </w:rPr>
        <w:t xml:space="preserve"> </w:t>
      </w:r>
      <w:r w:rsidRPr="0022229E">
        <w:rPr>
          <w:rFonts w:ascii="Verdana" w:hAnsi="Verdana"/>
          <w:sz w:val="24"/>
          <w:szCs w:val="24"/>
        </w:rPr>
        <w:t>30</w:t>
      </w:r>
      <w:r w:rsidR="00130F0C" w:rsidRPr="0022229E">
        <w:rPr>
          <w:rFonts w:ascii="Verdana" w:hAnsi="Verdana"/>
          <w:sz w:val="24"/>
          <w:szCs w:val="24"/>
        </w:rPr>
        <w:t xml:space="preserve">min  </w:t>
      </w:r>
      <w:r w:rsidRPr="0022229E">
        <w:rPr>
          <w:rFonts w:ascii="Verdana" w:hAnsi="Verdana"/>
          <w:sz w:val="24"/>
          <w:szCs w:val="24"/>
        </w:rPr>
        <w:t xml:space="preserve"> settimanali.</w:t>
      </w:r>
    </w:p>
    <w:p w:rsidR="00646FF2"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2 alu</w:t>
      </w:r>
      <w:r w:rsidR="00C5045D" w:rsidRPr="0022229E">
        <w:rPr>
          <w:rFonts w:ascii="Verdana" w:hAnsi="Verdana"/>
          <w:sz w:val="24"/>
          <w:szCs w:val="24"/>
        </w:rPr>
        <w:t>n</w:t>
      </w:r>
      <w:r w:rsidR="00130F0C" w:rsidRPr="0022229E">
        <w:rPr>
          <w:rFonts w:ascii="Verdana" w:hAnsi="Verdana"/>
          <w:sz w:val="24"/>
          <w:szCs w:val="24"/>
        </w:rPr>
        <w:t>ni con certificazione DSA (di cui uno</w:t>
      </w:r>
      <w:r w:rsidRPr="0022229E">
        <w:rPr>
          <w:rFonts w:ascii="Verdana" w:hAnsi="Verdana"/>
          <w:sz w:val="24"/>
          <w:szCs w:val="24"/>
        </w:rPr>
        <w:t xml:space="preserve"> </w:t>
      </w:r>
      <w:r w:rsidR="00130F0C" w:rsidRPr="0022229E">
        <w:rPr>
          <w:rFonts w:ascii="Verdana" w:hAnsi="Verdana"/>
          <w:sz w:val="24"/>
          <w:szCs w:val="24"/>
        </w:rPr>
        <w:t xml:space="preserve">anche </w:t>
      </w:r>
      <w:r w:rsidRPr="0022229E">
        <w:rPr>
          <w:rFonts w:ascii="Verdana" w:hAnsi="Verdana"/>
          <w:sz w:val="24"/>
          <w:szCs w:val="24"/>
        </w:rPr>
        <w:t>con diagnosi ADHD)</w:t>
      </w:r>
    </w:p>
    <w:p w:rsidR="00646FF2"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1 alunno BES</w:t>
      </w:r>
    </w:p>
    <w:p w:rsidR="00646FF2" w:rsidRPr="0022229E" w:rsidRDefault="00130F0C"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 xml:space="preserve">1 alunno </w:t>
      </w:r>
      <w:r w:rsidR="00646FF2" w:rsidRPr="0022229E">
        <w:rPr>
          <w:rFonts w:ascii="Verdana" w:hAnsi="Verdana"/>
          <w:sz w:val="24"/>
          <w:szCs w:val="24"/>
        </w:rPr>
        <w:t xml:space="preserve"> con gravi </w:t>
      </w:r>
      <w:r w:rsidR="00C5045D" w:rsidRPr="0022229E">
        <w:rPr>
          <w:rFonts w:ascii="Verdana" w:hAnsi="Verdana"/>
          <w:sz w:val="24"/>
          <w:szCs w:val="24"/>
        </w:rPr>
        <w:t>difficoltà</w:t>
      </w:r>
      <w:r w:rsidR="00646FF2" w:rsidRPr="0022229E">
        <w:rPr>
          <w:rFonts w:ascii="Verdana" w:hAnsi="Verdana"/>
          <w:sz w:val="24"/>
          <w:szCs w:val="24"/>
        </w:rPr>
        <w:t xml:space="preserve"> di comunicaz</w:t>
      </w:r>
      <w:r w:rsidRPr="0022229E">
        <w:rPr>
          <w:rFonts w:ascii="Verdana" w:hAnsi="Verdana"/>
          <w:sz w:val="24"/>
          <w:szCs w:val="24"/>
        </w:rPr>
        <w:t>ione relazione e organizzazione (ha un fratello autistico che frequenta la stessa scuola)</w:t>
      </w:r>
    </w:p>
    <w:p w:rsidR="00646FF2"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1 alunna, nata prematura, con problemi sia fisici che di apprendimento.</w:t>
      </w:r>
    </w:p>
    <w:p w:rsidR="00C5045D" w:rsidRPr="0022229E" w:rsidRDefault="00C5045D" w:rsidP="00B542AE">
      <w:pPr>
        <w:spacing w:line="240" w:lineRule="auto"/>
        <w:rPr>
          <w:rFonts w:ascii="Verdana" w:hAnsi="Verdana"/>
          <w:sz w:val="24"/>
          <w:szCs w:val="24"/>
        </w:rPr>
      </w:pPr>
      <w:r w:rsidRPr="0022229E">
        <w:rPr>
          <w:rFonts w:ascii="Verdana" w:hAnsi="Verdana"/>
          <w:sz w:val="24"/>
          <w:szCs w:val="24"/>
        </w:rPr>
        <w:t xml:space="preserve">La classe è altamente eterogenea e si comporta in modo corretto, le relazioni sono positive ma la partecipazione risulta passiva: </w:t>
      </w:r>
      <w:r w:rsidR="00130F0C" w:rsidRPr="0022229E">
        <w:rPr>
          <w:rFonts w:ascii="Verdana" w:hAnsi="Verdana"/>
          <w:sz w:val="24"/>
          <w:szCs w:val="24"/>
        </w:rPr>
        <w:t xml:space="preserve">gli studenti </w:t>
      </w:r>
      <w:r w:rsidRPr="0022229E">
        <w:rPr>
          <w:rFonts w:ascii="Verdana" w:hAnsi="Verdana"/>
          <w:sz w:val="24"/>
          <w:szCs w:val="24"/>
        </w:rPr>
        <w:t>appaiono esecutivi ma poco attivi.</w:t>
      </w:r>
    </w:p>
    <w:p w:rsidR="00646FF2" w:rsidRPr="0022229E" w:rsidRDefault="006A3432" w:rsidP="00B542AE">
      <w:pPr>
        <w:spacing w:line="240" w:lineRule="auto"/>
        <w:rPr>
          <w:rFonts w:ascii="Verdana" w:hAnsi="Verdana"/>
          <w:sz w:val="24"/>
          <w:szCs w:val="24"/>
        </w:rPr>
      </w:pPr>
      <w:r w:rsidRPr="0022229E">
        <w:rPr>
          <w:rFonts w:ascii="Verdana" w:hAnsi="Verdana"/>
          <w:b/>
          <w:sz w:val="24"/>
          <w:szCs w:val="24"/>
        </w:rPr>
        <w:t>Titolo UDA</w:t>
      </w:r>
      <w:r w:rsidR="00646FF2" w:rsidRPr="0022229E">
        <w:rPr>
          <w:rFonts w:ascii="Verdana" w:hAnsi="Verdana"/>
          <w:b/>
          <w:sz w:val="24"/>
          <w:szCs w:val="24"/>
        </w:rPr>
        <w:t>:</w:t>
      </w:r>
      <w:r w:rsidR="00646FF2" w:rsidRPr="0022229E">
        <w:rPr>
          <w:rFonts w:ascii="Verdana" w:hAnsi="Verdana"/>
          <w:sz w:val="24"/>
          <w:szCs w:val="24"/>
        </w:rPr>
        <w:t xml:space="preserve"> LUOGHI E ASPETTI DELLA VITA MEDIEVALE NEL TERRITORIO</w:t>
      </w:r>
    </w:p>
    <w:p w:rsidR="00646FF2" w:rsidRPr="0022229E" w:rsidRDefault="00646FF2" w:rsidP="00B542AE">
      <w:pPr>
        <w:spacing w:line="240" w:lineRule="auto"/>
        <w:rPr>
          <w:rFonts w:ascii="Verdana" w:hAnsi="Verdana"/>
          <w:sz w:val="24"/>
          <w:szCs w:val="24"/>
        </w:rPr>
      </w:pPr>
      <w:r w:rsidRPr="0022229E">
        <w:rPr>
          <w:rFonts w:ascii="Verdana" w:hAnsi="Verdana"/>
          <w:b/>
          <w:sz w:val="24"/>
          <w:szCs w:val="24"/>
        </w:rPr>
        <w:t>Scopo dell’attività</w:t>
      </w:r>
      <w:r w:rsidR="00C5045D" w:rsidRPr="0022229E">
        <w:rPr>
          <w:rFonts w:ascii="Verdana" w:hAnsi="Verdana"/>
          <w:sz w:val="24"/>
          <w:szCs w:val="24"/>
        </w:rPr>
        <w:t xml:space="preserve"> : </w:t>
      </w:r>
      <w:r w:rsidRPr="0022229E">
        <w:rPr>
          <w:rFonts w:ascii="Verdana" w:hAnsi="Verdana"/>
          <w:sz w:val="24"/>
          <w:szCs w:val="24"/>
        </w:rPr>
        <w:t xml:space="preserve"> approfondire la conoscenza del le radici storiche del  territorio</w:t>
      </w:r>
      <w:r w:rsidR="00C5045D" w:rsidRPr="0022229E">
        <w:rPr>
          <w:rFonts w:ascii="Verdana" w:hAnsi="Verdana"/>
          <w:sz w:val="24"/>
          <w:szCs w:val="24"/>
        </w:rPr>
        <w:t xml:space="preserve"> che consente collegamenti interdisciplinari con:</w:t>
      </w:r>
    </w:p>
    <w:p w:rsidR="00C5045D"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Italiano</w:t>
      </w:r>
      <w:r w:rsidR="00C5045D" w:rsidRPr="0022229E">
        <w:rPr>
          <w:rFonts w:ascii="Verdana" w:hAnsi="Verdana"/>
          <w:sz w:val="24"/>
          <w:szCs w:val="24"/>
        </w:rPr>
        <w:t xml:space="preserve"> (lettura di un testo di narrativa con avventura ambientata nel medioevo</w:t>
      </w:r>
      <w:r w:rsidR="00474F4C" w:rsidRPr="0022229E">
        <w:rPr>
          <w:rFonts w:ascii="Verdana" w:hAnsi="Verdana"/>
          <w:sz w:val="24"/>
          <w:szCs w:val="24"/>
        </w:rPr>
        <w:t>)</w:t>
      </w:r>
    </w:p>
    <w:p w:rsidR="00B0198E"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 xml:space="preserve"> Storia </w:t>
      </w:r>
    </w:p>
    <w:p w:rsidR="00B0198E"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 xml:space="preserve"> Geografia </w:t>
      </w:r>
    </w:p>
    <w:p w:rsidR="00B0198E"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Scienze</w:t>
      </w:r>
    </w:p>
    <w:p w:rsidR="00B0198E" w:rsidRPr="0022229E" w:rsidRDefault="00646FF2"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 xml:space="preserve"> </w:t>
      </w:r>
      <w:r w:rsidR="00C5045D" w:rsidRPr="0022229E">
        <w:rPr>
          <w:rFonts w:ascii="Verdana" w:hAnsi="Verdana"/>
          <w:sz w:val="24"/>
          <w:szCs w:val="24"/>
        </w:rPr>
        <w:t xml:space="preserve">Religione </w:t>
      </w:r>
    </w:p>
    <w:p w:rsidR="00646FF2" w:rsidRPr="0022229E" w:rsidRDefault="00C5045D" w:rsidP="00B542AE">
      <w:pPr>
        <w:pStyle w:val="Paragrafoelenco"/>
        <w:numPr>
          <w:ilvl w:val="0"/>
          <w:numId w:val="1"/>
        </w:numPr>
        <w:spacing w:line="240" w:lineRule="auto"/>
        <w:rPr>
          <w:rFonts w:ascii="Verdana" w:hAnsi="Verdana"/>
          <w:sz w:val="24"/>
          <w:szCs w:val="24"/>
        </w:rPr>
      </w:pPr>
      <w:r w:rsidRPr="0022229E">
        <w:rPr>
          <w:rFonts w:ascii="Verdana" w:hAnsi="Verdana"/>
          <w:sz w:val="24"/>
          <w:szCs w:val="24"/>
        </w:rPr>
        <w:t xml:space="preserve"> Arte</w:t>
      </w:r>
    </w:p>
    <w:p w:rsidR="00C5045D" w:rsidRPr="0022229E" w:rsidRDefault="00C5045D" w:rsidP="00B542AE">
      <w:pPr>
        <w:spacing w:line="240" w:lineRule="auto"/>
        <w:rPr>
          <w:rFonts w:ascii="Verdana" w:hAnsi="Verdana"/>
          <w:sz w:val="24"/>
          <w:szCs w:val="24"/>
        </w:rPr>
      </w:pPr>
      <w:r w:rsidRPr="0022229E">
        <w:rPr>
          <w:rFonts w:ascii="Verdana" w:hAnsi="Verdana"/>
          <w:b/>
          <w:sz w:val="24"/>
          <w:szCs w:val="24"/>
        </w:rPr>
        <w:t>Motivazione della scelta</w:t>
      </w:r>
      <w:r w:rsidRPr="0022229E">
        <w:rPr>
          <w:rFonts w:ascii="Verdana" w:hAnsi="Verdana"/>
          <w:sz w:val="24"/>
          <w:szCs w:val="24"/>
        </w:rPr>
        <w:t xml:space="preserve">: si è scelto di approfondire </w:t>
      </w:r>
      <w:r w:rsidR="00B0198E" w:rsidRPr="0022229E">
        <w:rPr>
          <w:rFonts w:ascii="Verdana" w:hAnsi="Verdana"/>
          <w:sz w:val="24"/>
          <w:szCs w:val="24"/>
        </w:rPr>
        <w:t>u</w:t>
      </w:r>
      <w:r w:rsidRPr="0022229E">
        <w:rPr>
          <w:rFonts w:ascii="Verdana" w:hAnsi="Verdana"/>
          <w:sz w:val="24"/>
          <w:szCs w:val="24"/>
        </w:rPr>
        <w:t xml:space="preserve">n argomento </w:t>
      </w:r>
      <w:r w:rsidR="001A78DD" w:rsidRPr="0022229E">
        <w:rPr>
          <w:rFonts w:ascii="Verdana" w:hAnsi="Verdana"/>
          <w:sz w:val="24"/>
          <w:szCs w:val="24"/>
        </w:rPr>
        <w:t>che agganci</w:t>
      </w:r>
      <w:r w:rsidRPr="0022229E">
        <w:rPr>
          <w:rFonts w:ascii="Verdana" w:hAnsi="Verdana"/>
          <w:sz w:val="24"/>
          <w:szCs w:val="24"/>
        </w:rPr>
        <w:t xml:space="preserve"> lo studio storico e culturale  del terri</w:t>
      </w:r>
      <w:r w:rsidR="00584D14" w:rsidRPr="0022229E">
        <w:rPr>
          <w:rFonts w:ascii="Verdana" w:hAnsi="Verdana"/>
          <w:sz w:val="24"/>
          <w:szCs w:val="24"/>
        </w:rPr>
        <w:t xml:space="preserve">torio all’esperienza quotidiana </w:t>
      </w:r>
      <w:r w:rsidRPr="0022229E">
        <w:rPr>
          <w:rFonts w:ascii="Verdana" w:hAnsi="Verdana"/>
          <w:sz w:val="24"/>
          <w:szCs w:val="24"/>
        </w:rPr>
        <w:t>dei ragazzi.</w:t>
      </w:r>
      <w:r w:rsidR="00474F4C" w:rsidRPr="0022229E">
        <w:rPr>
          <w:rFonts w:ascii="Verdana" w:hAnsi="Verdana"/>
          <w:sz w:val="24"/>
          <w:szCs w:val="24"/>
        </w:rPr>
        <w:t xml:space="preserve"> La scelta nasce dalla necessità di motivare gli alunni alla lettura, alla ricerca, allo studio  e alla produzione orale di quanto appreso attraverso un percorso di meta cognizione.</w:t>
      </w:r>
    </w:p>
    <w:p w:rsidR="00ED35EC" w:rsidRPr="0022229E" w:rsidRDefault="00ED35EC" w:rsidP="00B542AE">
      <w:pPr>
        <w:spacing w:line="240" w:lineRule="auto"/>
        <w:rPr>
          <w:rFonts w:ascii="Verdana" w:hAnsi="Verdana"/>
          <w:b/>
          <w:sz w:val="24"/>
          <w:szCs w:val="24"/>
        </w:rPr>
      </w:pPr>
    </w:p>
    <w:p w:rsidR="00ED35EC" w:rsidRPr="0022229E" w:rsidRDefault="00ED35EC" w:rsidP="00B542AE">
      <w:pPr>
        <w:spacing w:line="240" w:lineRule="auto"/>
        <w:rPr>
          <w:rFonts w:ascii="Verdana" w:hAnsi="Verdana"/>
          <w:b/>
          <w:sz w:val="24"/>
          <w:szCs w:val="24"/>
        </w:rPr>
      </w:pPr>
    </w:p>
    <w:p w:rsidR="00ED35EC" w:rsidRPr="0022229E" w:rsidRDefault="00ED35EC" w:rsidP="00B542AE">
      <w:pPr>
        <w:spacing w:line="240" w:lineRule="auto"/>
        <w:rPr>
          <w:rFonts w:ascii="Verdana" w:hAnsi="Verdana"/>
          <w:b/>
          <w:sz w:val="24"/>
          <w:szCs w:val="24"/>
        </w:rPr>
      </w:pPr>
    </w:p>
    <w:p w:rsidR="00A13B13" w:rsidRPr="0022229E" w:rsidRDefault="00A13B13" w:rsidP="00B542AE">
      <w:pPr>
        <w:spacing w:line="240" w:lineRule="auto"/>
        <w:rPr>
          <w:rFonts w:ascii="Verdana" w:hAnsi="Verdana"/>
          <w:b/>
          <w:sz w:val="24"/>
          <w:szCs w:val="24"/>
        </w:rPr>
      </w:pPr>
      <w:r w:rsidRPr="0022229E">
        <w:rPr>
          <w:rFonts w:ascii="Verdana" w:hAnsi="Verdana"/>
          <w:b/>
          <w:sz w:val="24"/>
          <w:szCs w:val="24"/>
        </w:rPr>
        <w:t>PRODOTTO</w:t>
      </w:r>
    </w:p>
    <w:p w:rsidR="00130F0C" w:rsidRPr="0022229E" w:rsidRDefault="00A13B13" w:rsidP="00B542AE">
      <w:pPr>
        <w:spacing w:line="240" w:lineRule="auto"/>
        <w:rPr>
          <w:rFonts w:ascii="Verdana" w:hAnsi="Verdana"/>
          <w:sz w:val="24"/>
          <w:szCs w:val="24"/>
        </w:rPr>
      </w:pPr>
      <w:r w:rsidRPr="0022229E">
        <w:rPr>
          <w:rFonts w:ascii="Verdana" w:hAnsi="Verdana"/>
          <w:sz w:val="24"/>
          <w:szCs w:val="24"/>
        </w:rPr>
        <w:t xml:space="preserve"> </w:t>
      </w:r>
      <w:r w:rsidR="00130F0C" w:rsidRPr="0022229E">
        <w:rPr>
          <w:rFonts w:ascii="Verdana" w:hAnsi="Verdana"/>
          <w:sz w:val="24"/>
          <w:szCs w:val="24"/>
        </w:rPr>
        <w:t xml:space="preserve">Presentazione dei lavori </w:t>
      </w:r>
      <w:r w:rsidR="00ED35EC" w:rsidRPr="0022229E">
        <w:rPr>
          <w:rFonts w:ascii="Verdana" w:hAnsi="Verdana"/>
          <w:sz w:val="24"/>
          <w:szCs w:val="24"/>
        </w:rPr>
        <w:t xml:space="preserve"> attraverso la realizzazione</w:t>
      </w:r>
      <w:r w:rsidR="00130F0C" w:rsidRPr="0022229E">
        <w:rPr>
          <w:rFonts w:ascii="Verdana" w:hAnsi="Verdana"/>
          <w:sz w:val="24"/>
          <w:szCs w:val="24"/>
        </w:rPr>
        <w:t xml:space="preserve"> di un </w:t>
      </w:r>
      <w:proofErr w:type="spellStart"/>
      <w:r w:rsidR="00130F0C" w:rsidRPr="0022229E">
        <w:rPr>
          <w:rFonts w:ascii="Verdana" w:hAnsi="Verdana"/>
          <w:sz w:val="24"/>
          <w:szCs w:val="24"/>
        </w:rPr>
        <w:t>CD</w:t>
      </w:r>
      <w:proofErr w:type="spellEnd"/>
      <w:r w:rsidR="00130F0C" w:rsidRPr="0022229E">
        <w:rPr>
          <w:rFonts w:ascii="Verdana" w:hAnsi="Verdana"/>
          <w:sz w:val="24"/>
          <w:szCs w:val="24"/>
        </w:rPr>
        <w:t xml:space="preserve"> (tecnologia) contenente u</w:t>
      </w:r>
      <w:r w:rsidR="00ED35EC" w:rsidRPr="0022229E">
        <w:rPr>
          <w:rFonts w:ascii="Verdana" w:hAnsi="Verdana"/>
          <w:sz w:val="24"/>
          <w:szCs w:val="24"/>
        </w:rPr>
        <w:t xml:space="preserve">n </w:t>
      </w:r>
      <w:proofErr w:type="spellStart"/>
      <w:r w:rsidR="00ED35EC" w:rsidRPr="0022229E">
        <w:rPr>
          <w:rFonts w:ascii="Verdana" w:hAnsi="Verdana"/>
          <w:sz w:val="24"/>
          <w:szCs w:val="24"/>
        </w:rPr>
        <w:t>power</w:t>
      </w:r>
      <w:proofErr w:type="spellEnd"/>
      <w:r w:rsidR="00ED35EC" w:rsidRPr="0022229E">
        <w:rPr>
          <w:rFonts w:ascii="Verdana" w:hAnsi="Verdana"/>
          <w:sz w:val="24"/>
          <w:szCs w:val="24"/>
        </w:rPr>
        <w:t xml:space="preserve"> </w:t>
      </w:r>
      <w:proofErr w:type="spellStart"/>
      <w:r w:rsidR="00ED35EC" w:rsidRPr="0022229E">
        <w:rPr>
          <w:rFonts w:ascii="Verdana" w:hAnsi="Verdana"/>
          <w:sz w:val="24"/>
          <w:szCs w:val="24"/>
        </w:rPr>
        <w:t>point</w:t>
      </w:r>
      <w:proofErr w:type="spellEnd"/>
      <w:r w:rsidR="00130F0C" w:rsidRPr="0022229E">
        <w:rPr>
          <w:rFonts w:ascii="Verdana" w:hAnsi="Verdana"/>
          <w:sz w:val="24"/>
          <w:szCs w:val="24"/>
        </w:rPr>
        <w:t xml:space="preserve"> in cui vengono raccolti</w:t>
      </w:r>
      <w:r w:rsidR="0098644C" w:rsidRPr="0022229E">
        <w:rPr>
          <w:rFonts w:ascii="Verdana" w:hAnsi="Verdana"/>
          <w:sz w:val="24"/>
          <w:szCs w:val="24"/>
        </w:rPr>
        <w:t xml:space="preserve"> i</w:t>
      </w:r>
      <w:r w:rsidR="00130F0C" w:rsidRPr="0022229E">
        <w:rPr>
          <w:rFonts w:ascii="Verdana" w:hAnsi="Verdana"/>
          <w:sz w:val="24"/>
          <w:szCs w:val="24"/>
        </w:rPr>
        <w:t>mmagini (disegni e fotografie),  testi,</w:t>
      </w:r>
      <w:r w:rsidR="00ED35EC" w:rsidRPr="0022229E">
        <w:rPr>
          <w:rFonts w:ascii="Verdana" w:hAnsi="Verdana"/>
          <w:sz w:val="24"/>
          <w:szCs w:val="24"/>
        </w:rPr>
        <w:t xml:space="preserve"> grafici e tabelle</w:t>
      </w:r>
      <w:r w:rsidR="00130F0C" w:rsidRPr="0022229E">
        <w:rPr>
          <w:rFonts w:ascii="Verdana" w:hAnsi="Verdana"/>
          <w:sz w:val="24"/>
          <w:szCs w:val="24"/>
        </w:rPr>
        <w:t xml:space="preserve"> relativi a:</w:t>
      </w:r>
    </w:p>
    <w:p w:rsidR="00A13B13" w:rsidRPr="0022229E" w:rsidRDefault="00A13B13" w:rsidP="00B542AE">
      <w:pPr>
        <w:pStyle w:val="Paragrafoelenco"/>
        <w:numPr>
          <w:ilvl w:val="0"/>
          <w:numId w:val="15"/>
        </w:numPr>
        <w:spacing w:line="240" w:lineRule="auto"/>
        <w:rPr>
          <w:rFonts w:ascii="Verdana" w:hAnsi="Verdana"/>
          <w:sz w:val="24"/>
          <w:szCs w:val="24"/>
        </w:rPr>
      </w:pPr>
      <w:r w:rsidRPr="0022229E">
        <w:rPr>
          <w:rFonts w:ascii="Verdana" w:hAnsi="Verdana"/>
          <w:sz w:val="24"/>
          <w:szCs w:val="24"/>
        </w:rPr>
        <w:t>nuova copertina del testo di narrativa (concorso)- Arte</w:t>
      </w:r>
    </w:p>
    <w:p w:rsidR="00A13B13" w:rsidRPr="0022229E" w:rsidRDefault="00130F0C" w:rsidP="00B542AE">
      <w:pPr>
        <w:pStyle w:val="Paragrafoelenco"/>
        <w:numPr>
          <w:ilvl w:val="0"/>
          <w:numId w:val="15"/>
        </w:numPr>
        <w:spacing w:line="240" w:lineRule="auto"/>
        <w:rPr>
          <w:rFonts w:ascii="Verdana" w:hAnsi="Verdana"/>
          <w:sz w:val="24"/>
          <w:szCs w:val="24"/>
        </w:rPr>
      </w:pPr>
      <w:r w:rsidRPr="0022229E">
        <w:rPr>
          <w:rFonts w:ascii="Verdana" w:hAnsi="Verdana"/>
          <w:sz w:val="24"/>
          <w:szCs w:val="24"/>
        </w:rPr>
        <w:t xml:space="preserve">diversi </w:t>
      </w:r>
      <w:r w:rsidR="00A13B13" w:rsidRPr="0022229E">
        <w:rPr>
          <w:rFonts w:ascii="Verdana" w:hAnsi="Verdana"/>
          <w:sz w:val="24"/>
          <w:szCs w:val="24"/>
        </w:rPr>
        <w:t>tipi di testo: narrativo, espositivo e descrittivo –Italiano</w:t>
      </w:r>
    </w:p>
    <w:p w:rsidR="00A13B13" w:rsidRPr="0022229E" w:rsidRDefault="00A13B13" w:rsidP="00B542AE">
      <w:pPr>
        <w:pStyle w:val="Paragrafoelenco"/>
        <w:numPr>
          <w:ilvl w:val="0"/>
          <w:numId w:val="15"/>
        </w:numPr>
        <w:spacing w:line="240" w:lineRule="auto"/>
        <w:rPr>
          <w:rFonts w:ascii="Verdana" w:hAnsi="Verdana"/>
          <w:sz w:val="24"/>
          <w:szCs w:val="24"/>
        </w:rPr>
      </w:pPr>
      <w:r w:rsidRPr="0022229E">
        <w:rPr>
          <w:rFonts w:ascii="Verdana" w:hAnsi="Verdana"/>
          <w:sz w:val="24"/>
          <w:szCs w:val="24"/>
        </w:rPr>
        <w:t>studio delle pianti officinali riferito all’attività dei monaci – Scienze</w:t>
      </w:r>
    </w:p>
    <w:p w:rsidR="00A13B13" w:rsidRPr="0022229E" w:rsidRDefault="00ED35EC" w:rsidP="00B542AE">
      <w:pPr>
        <w:pStyle w:val="Paragrafoelenco"/>
        <w:numPr>
          <w:ilvl w:val="0"/>
          <w:numId w:val="15"/>
        </w:numPr>
        <w:spacing w:line="240" w:lineRule="auto"/>
        <w:rPr>
          <w:rFonts w:ascii="Verdana" w:hAnsi="Verdana"/>
          <w:sz w:val="24"/>
          <w:szCs w:val="24"/>
        </w:rPr>
      </w:pPr>
      <w:r w:rsidRPr="0022229E">
        <w:rPr>
          <w:rFonts w:ascii="Verdana" w:hAnsi="Verdana"/>
          <w:sz w:val="24"/>
          <w:szCs w:val="24"/>
        </w:rPr>
        <w:t>studio de</w:t>
      </w:r>
      <w:r w:rsidR="00A13B13" w:rsidRPr="0022229E">
        <w:rPr>
          <w:rFonts w:ascii="Verdana" w:hAnsi="Verdana"/>
          <w:sz w:val="24"/>
          <w:szCs w:val="24"/>
        </w:rPr>
        <w:t xml:space="preserve"> i vari ordini monastici nel medioevo-  Religione e Storia</w:t>
      </w:r>
    </w:p>
    <w:p w:rsidR="00A13B13" w:rsidRPr="0022229E" w:rsidRDefault="00A13B13" w:rsidP="00B542AE">
      <w:pPr>
        <w:pStyle w:val="Paragrafoelenco"/>
        <w:numPr>
          <w:ilvl w:val="0"/>
          <w:numId w:val="15"/>
        </w:numPr>
        <w:spacing w:line="240" w:lineRule="auto"/>
        <w:rPr>
          <w:rFonts w:ascii="Verdana" w:hAnsi="Verdana"/>
          <w:sz w:val="24"/>
          <w:szCs w:val="24"/>
        </w:rPr>
      </w:pPr>
      <w:r w:rsidRPr="0022229E">
        <w:rPr>
          <w:rFonts w:ascii="Verdana" w:hAnsi="Verdana"/>
          <w:sz w:val="24"/>
          <w:szCs w:val="24"/>
        </w:rPr>
        <w:t>studio del paesaggio collinare – Geografia</w:t>
      </w:r>
      <w:r w:rsidR="0098644C" w:rsidRPr="0022229E">
        <w:rPr>
          <w:rFonts w:ascii="Verdana" w:hAnsi="Verdana"/>
          <w:sz w:val="24"/>
          <w:szCs w:val="24"/>
        </w:rPr>
        <w:t>)</w:t>
      </w:r>
    </w:p>
    <w:p w:rsidR="00F92DB1" w:rsidRPr="0022229E" w:rsidRDefault="00F92DB1" w:rsidP="00B542AE">
      <w:pPr>
        <w:spacing w:line="240" w:lineRule="auto"/>
        <w:rPr>
          <w:rFonts w:ascii="Verdana" w:hAnsi="Verdana"/>
          <w:b/>
          <w:sz w:val="24"/>
          <w:szCs w:val="24"/>
        </w:rPr>
      </w:pPr>
    </w:p>
    <w:p w:rsidR="00474F4C" w:rsidRPr="0022229E" w:rsidRDefault="00A15368" w:rsidP="00C5045D">
      <w:pPr>
        <w:rPr>
          <w:rFonts w:ascii="Verdana" w:hAnsi="Verdana"/>
          <w:b/>
          <w:sz w:val="24"/>
          <w:szCs w:val="24"/>
        </w:rPr>
      </w:pPr>
      <w:r w:rsidRPr="0022229E">
        <w:rPr>
          <w:rFonts w:ascii="Verdana" w:hAnsi="Verdana"/>
          <w:b/>
          <w:sz w:val="24"/>
          <w:szCs w:val="24"/>
        </w:rPr>
        <w:t>COMP</w:t>
      </w:r>
      <w:r w:rsidR="00F15A30" w:rsidRPr="0022229E">
        <w:rPr>
          <w:rFonts w:ascii="Verdana" w:hAnsi="Verdana"/>
          <w:b/>
          <w:sz w:val="24"/>
          <w:szCs w:val="24"/>
        </w:rPr>
        <w:t>ETENZE CHIAVE</w:t>
      </w:r>
    </w:p>
    <w:p w:rsidR="00A15368" w:rsidRPr="0022229E" w:rsidRDefault="00A15368" w:rsidP="00A15368">
      <w:pPr>
        <w:rPr>
          <w:rFonts w:ascii="Verdana" w:hAnsi="Verdana"/>
          <w:b/>
          <w:sz w:val="24"/>
          <w:szCs w:val="24"/>
        </w:rPr>
      </w:pPr>
      <w:r w:rsidRPr="0022229E">
        <w:rPr>
          <w:rFonts w:ascii="Verdana" w:hAnsi="Verdana"/>
          <w:b/>
          <w:sz w:val="24"/>
          <w:szCs w:val="24"/>
        </w:rPr>
        <w:t>SCIENZE</w:t>
      </w:r>
    </w:p>
    <w:p w:rsidR="00646FF2" w:rsidRPr="0022229E" w:rsidRDefault="00A15368">
      <w:pPr>
        <w:rPr>
          <w:rFonts w:ascii="Verdana" w:hAnsi="Verdana"/>
          <w:sz w:val="24"/>
          <w:szCs w:val="24"/>
        </w:rPr>
      </w:pPr>
      <w:r w:rsidRPr="0022229E">
        <w:rPr>
          <w:rFonts w:ascii="Verdana" w:eastAsia="Calibri" w:hAnsi="Verdana" w:cs="Times New Roman"/>
          <w:b/>
          <w:sz w:val="24"/>
          <w:szCs w:val="24"/>
        </w:rPr>
        <w:t xml:space="preserve">TRAGUARDI PER LO SVILUPPO DELLE COMPETENZE AL TERMINE DELLA SCUOLA SECONDARIA </w:t>
      </w:r>
      <w:proofErr w:type="spellStart"/>
      <w:r w:rsidRPr="0022229E">
        <w:rPr>
          <w:rFonts w:ascii="Verdana" w:eastAsia="Calibri" w:hAnsi="Verdana" w:cs="Times New Roman"/>
          <w:b/>
          <w:sz w:val="24"/>
          <w:szCs w:val="24"/>
        </w:rPr>
        <w:t>DI</w:t>
      </w:r>
      <w:proofErr w:type="spellEnd"/>
      <w:r w:rsidRPr="0022229E">
        <w:rPr>
          <w:rFonts w:ascii="Verdana" w:eastAsia="Calibri" w:hAnsi="Verdana" w:cs="Times New Roman"/>
          <w:b/>
          <w:sz w:val="24"/>
          <w:szCs w:val="24"/>
        </w:rPr>
        <w:t xml:space="preserve"> PRIMO GRADO</w:t>
      </w:r>
    </w:p>
    <w:p w:rsidR="00A15368" w:rsidRPr="0022229E" w:rsidRDefault="00A15368" w:rsidP="00A15368">
      <w:pPr>
        <w:numPr>
          <w:ilvl w:val="0"/>
          <w:numId w:val="2"/>
        </w:numPr>
        <w:spacing w:after="0" w:line="240" w:lineRule="auto"/>
        <w:rPr>
          <w:rFonts w:ascii="Verdana" w:eastAsia="Calibri" w:hAnsi="Verdana" w:cs="Arial"/>
          <w:sz w:val="24"/>
          <w:szCs w:val="24"/>
        </w:rPr>
      </w:pPr>
      <w:r w:rsidRPr="0022229E">
        <w:rPr>
          <w:rFonts w:ascii="Verdana" w:eastAsia="Calibri" w:hAnsi="Verdana" w:cs="Arial"/>
          <w:sz w:val="24"/>
          <w:szCs w:val="24"/>
        </w:rPr>
        <w:t>L’alunno esplora e sperimenta, in laboratorio e all’aperto, lo svolgersi dei più comuni fenomeni, ne immagina e ne verifica le cause; ricerca soluzioni ai problemi, utilizzando le conoscenze acquisite.</w:t>
      </w:r>
    </w:p>
    <w:p w:rsidR="00A15368" w:rsidRPr="0022229E" w:rsidRDefault="00A15368" w:rsidP="00A15368">
      <w:pPr>
        <w:numPr>
          <w:ilvl w:val="0"/>
          <w:numId w:val="2"/>
        </w:numPr>
        <w:spacing w:after="0" w:line="240" w:lineRule="auto"/>
        <w:rPr>
          <w:rFonts w:ascii="Verdana" w:eastAsia="Calibri" w:hAnsi="Verdana" w:cs="Arial"/>
          <w:sz w:val="24"/>
          <w:szCs w:val="24"/>
        </w:rPr>
      </w:pPr>
      <w:r w:rsidRPr="0022229E">
        <w:rPr>
          <w:rFonts w:ascii="Verdana" w:eastAsia="Calibri" w:hAnsi="Verdana" w:cs="Arial"/>
          <w:sz w:val="24"/>
          <w:szCs w:val="24"/>
        </w:rPr>
        <w:t xml:space="preserve">Sviluppa semplici schematizzazioni e </w:t>
      </w:r>
      <w:proofErr w:type="spellStart"/>
      <w:r w:rsidRPr="0022229E">
        <w:rPr>
          <w:rFonts w:ascii="Verdana" w:eastAsia="Calibri" w:hAnsi="Verdana" w:cs="Arial"/>
          <w:sz w:val="24"/>
          <w:szCs w:val="24"/>
        </w:rPr>
        <w:t>modellizzazioni</w:t>
      </w:r>
      <w:proofErr w:type="spellEnd"/>
      <w:r w:rsidRPr="0022229E">
        <w:rPr>
          <w:rFonts w:ascii="Verdana" w:eastAsia="Calibri" w:hAnsi="Verdana" w:cs="Arial"/>
          <w:sz w:val="24"/>
          <w:szCs w:val="24"/>
        </w:rPr>
        <w:t xml:space="preserve"> di fatti e fenomeni ricorrendo, quando è il caso, a misure appropriate e a semplici formalizzazioni.</w:t>
      </w:r>
    </w:p>
    <w:p w:rsidR="00A15368" w:rsidRPr="0022229E" w:rsidRDefault="00A15368" w:rsidP="00A15368">
      <w:pPr>
        <w:numPr>
          <w:ilvl w:val="0"/>
          <w:numId w:val="2"/>
        </w:numPr>
        <w:spacing w:after="0" w:line="240" w:lineRule="auto"/>
        <w:rPr>
          <w:rFonts w:ascii="Verdana" w:eastAsia="Calibri" w:hAnsi="Verdana" w:cs="Arial"/>
          <w:sz w:val="24"/>
          <w:szCs w:val="24"/>
        </w:rPr>
      </w:pPr>
      <w:r w:rsidRPr="0022229E">
        <w:rPr>
          <w:rFonts w:ascii="Verdana" w:eastAsia="Calibri" w:hAnsi="Verdana" w:cs="Arial"/>
          <w:sz w:val="24"/>
          <w:szCs w:val="24"/>
        </w:rPr>
        <w:t>Riconosce nel proprio organismo strutture e funzionamenti a livelli macroscopici e microscopici, è consapevole delle sue potenzialità e dei suoi limiti.</w:t>
      </w:r>
    </w:p>
    <w:p w:rsidR="00A15368" w:rsidRPr="0022229E" w:rsidRDefault="00A15368" w:rsidP="00A15368">
      <w:pPr>
        <w:numPr>
          <w:ilvl w:val="0"/>
          <w:numId w:val="2"/>
        </w:numPr>
        <w:spacing w:after="0" w:line="240" w:lineRule="auto"/>
        <w:rPr>
          <w:rFonts w:ascii="Verdana" w:eastAsia="Calibri" w:hAnsi="Verdana" w:cs="Arial"/>
          <w:sz w:val="24"/>
          <w:szCs w:val="24"/>
        </w:rPr>
      </w:pPr>
      <w:r w:rsidRPr="0022229E">
        <w:rPr>
          <w:rFonts w:ascii="Verdana" w:eastAsia="Calibri" w:hAnsi="Verdana" w:cs="Arial"/>
          <w:sz w:val="24"/>
          <w:szCs w:val="24"/>
        </w:rPr>
        <w:t>Ha una visione della complessità del sistema dei viventi e della loro evoluzione nel tempo; riconosce nella loro diversità i bisogni fondamentali di animali e piante, e i modi di soddisfarli negli specifici contesti ambientali.</w:t>
      </w:r>
    </w:p>
    <w:p w:rsidR="00A15368" w:rsidRPr="0022229E" w:rsidRDefault="00A15368" w:rsidP="00A15368">
      <w:pPr>
        <w:numPr>
          <w:ilvl w:val="0"/>
          <w:numId w:val="2"/>
        </w:numPr>
        <w:spacing w:after="0" w:line="240" w:lineRule="auto"/>
        <w:rPr>
          <w:rFonts w:ascii="Verdana" w:eastAsia="Calibri" w:hAnsi="Verdana" w:cs="Arial"/>
          <w:sz w:val="24"/>
          <w:szCs w:val="24"/>
        </w:rPr>
      </w:pPr>
      <w:r w:rsidRPr="0022229E">
        <w:rPr>
          <w:rFonts w:ascii="Verdana" w:eastAsia="Calibri" w:hAnsi="Verdana" w:cs="Arial"/>
          <w:sz w:val="24"/>
          <w:szCs w:val="24"/>
        </w:rPr>
        <w:t>È consapevole del ruolo della comunità umana sulla terra, del carattere finito delle risorse, nonché dell’ ineguaglianza dell’accesso a essa, e adotta modi di vita ecologicamente responsabili.</w:t>
      </w:r>
    </w:p>
    <w:p w:rsidR="00A15368" w:rsidRPr="0022229E" w:rsidRDefault="00A15368" w:rsidP="00A15368">
      <w:pPr>
        <w:numPr>
          <w:ilvl w:val="0"/>
          <w:numId w:val="2"/>
        </w:numPr>
        <w:spacing w:after="0" w:line="240" w:lineRule="auto"/>
        <w:rPr>
          <w:rFonts w:ascii="Verdana" w:hAnsi="Verdana" w:cs="Arial"/>
          <w:sz w:val="24"/>
          <w:szCs w:val="24"/>
        </w:rPr>
      </w:pPr>
      <w:r w:rsidRPr="0022229E">
        <w:rPr>
          <w:rFonts w:ascii="Verdana" w:eastAsia="Calibri" w:hAnsi="Verdana" w:cs="Arial"/>
          <w:sz w:val="24"/>
          <w:szCs w:val="24"/>
        </w:rPr>
        <w:t>Collega lo sviluppo delle scienze allo sviluppo della storia dell’uomo.</w:t>
      </w:r>
    </w:p>
    <w:p w:rsidR="00646FF2" w:rsidRPr="0022229E" w:rsidRDefault="00A15368" w:rsidP="00A15368">
      <w:pPr>
        <w:numPr>
          <w:ilvl w:val="0"/>
          <w:numId w:val="2"/>
        </w:numPr>
        <w:spacing w:after="0" w:line="240" w:lineRule="auto"/>
        <w:rPr>
          <w:rFonts w:ascii="Verdana" w:hAnsi="Verdana" w:cs="Arial"/>
          <w:sz w:val="24"/>
          <w:szCs w:val="24"/>
        </w:rPr>
      </w:pPr>
      <w:r w:rsidRPr="0022229E">
        <w:rPr>
          <w:rFonts w:ascii="Verdana" w:eastAsia="Calibri" w:hAnsi="Verdana" w:cs="Arial"/>
          <w:sz w:val="24"/>
          <w:szCs w:val="24"/>
        </w:rPr>
        <w:lastRenderedPageBreak/>
        <w:t>Ha curiosità e interesse verso i principali problemi legati all’uso della scienza nel campo dello sviluppo scientifico e tecnologico</w:t>
      </w:r>
    </w:p>
    <w:p w:rsidR="00A15368" w:rsidRPr="0022229E" w:rsidRDefault="00A15368">
      <w:pPr>
        <w:rPr>
          <w:rFonts w:ascii="Verdana" w:hAnsi="Verdana" w:cs="Arial"/>
          <w:sz w:val="24"/>
          <w:szCs w:val="24"/>
        </w:rPr>
      </w:pPr>
    </w:p>
    <w:p w:rsidR="00F92DB1" w:rsidRPr="0022229E" w:rsidRDefault="000E422A">
      <w:pPr>
        <w:rPr>
          <w:rFonts w:ascii="Verdana" w:hAnsi="Verdana" w:cs="Arial"/>
          <w:b/>
          <w:sz w:val="24"/>
          <w:szCs w:val="24"/>
        </w:rPr>
      </w:pPr>
      <w:r w:rsidRPr="0022229E">
        <w:rPr>
          <w:rFonts w:ascii="Verdana" w:hAnsi="Verdana" w:cs="Arial"/>
          <w:b/>
          <w:sz w:val="24"/>
          <w:szCs w:val="24"/>
        </w:rPr>
        <w:t>Scienze</w:t>
      </w:r>
    </w:p>
    <w:tbl>
      <w:tblPr>
        <w:tblW w:w="149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42"/>
        <w:gridCol w:w="6660"/>
        <w:gridCol w:w="4500"/>
      </w:tblGrid>
      <w:tr w:rsidR="00A15368" w:rsidRPr="0022229E" w:rsidTr="00E33ABA">
        <w:trPr>
          <w:trHeight w:val="302"/>
        </w:trPr>
        <w:tc>
          <w:tcPr>
            <w:tcW w:w="14902" w:type="dxa"/>
            <w:gridSpan w:val="3"/>
            <w:tcBorders>
              <w:top w:val="single" w:sz="4" w:space="0" w:color="auto"/>
              <w:left w:val="single" w:sz="4" w:space="0" w:color="auto"/>
              <w:bottom w:val="single" w:sz="4" w:space="0" w:color="auto"/>
              <w:right w:val="single" w:sz="4" w:space="0" w:color="auto"/>
            </w:tcBorders>
          </w:tcPr>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FINE CLASSE PRIMA</w:t>
            </w:r>
          </w:p>
        </w:tc>
      </w:tr>
      <w:tr w:rsidR="00A15368" w:rsidRPr="0022229E" w:rsidTr="00E33ABA">
        <w:trPr>
          <w:trHeight w:val="292"/>
        </w:trPr>
        <w:tc>
          <w:tcPr>
            <w:tcW w:w="3742" w:type="dxa"/>
            <w:tcBorders>
              <w:top w:val="single" w:sz="4" w:space="0" w:color="auto"/>
              <w:left w:val="single" w:sz="4" w:space="0" w:color="auto"/>
              <w:bottom w:val="single" w:sz="4" w:space="0" w:color="auto"/>
              <w:right w:val="single" w:sz="4" w:space="0" w:color="auto"/>
            </w:tcBorders>
          </w:tcPr>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 xml:space="preserve">COMPETENZE SPECIFICHE </w:t>
            </w:r>
            <w:proofErr w:type="spellStart"/>
            <w:r w:rsidRPr="0022229E">
              <w:rPr>
                <w:rFonts w:ascii="Verdana" w:eastAsia="Calibri" w:hAnsi="Verdana" w:cs="Arial"/>
                <w:b/>
                <w:sz w:val="24"/>
                <w:szCs w:val="24"/>
              </w:rPr>
              <w:t>DI</w:t>
            </w:r>
            <w:proofErr w:type="spellEnd"/>
            <w:r w:rsidRPr="0022229E">
              <w:rPr>
                <w:rFonts w:ascii="Verdana" w:eastAsia="Calibri" w:hAnsi="Verdana" w:cs="Arial"/>
                <w:b/>
                <w:sz w:val="24"/>
                <w:szCs w:val="24"/>
              </w:rPr>
              <w:t xml:space="preserve"> SCIENZE</w:t>
            </w:r>
          </w:p>
        </w:tc>
        <w:tc>
          <w:tcPr>
            <w:tcW w:w="6660" w:type="dxa"/>
            <w:tcBorders>
              <w:top w:val="single" w:sz="4" w:space="0" w:color="auto"/>
              <w:left w:val="single" w:sz="4" w:space="0" w:color="auto"/>
              <w:bottom w:val="single" w:sz="4" w:space="0" w:color="auto"/>
              <w:right w:val="single" w:sz="4" w:space="0" w:color="auto"/>
            </w:tcBorders>
          </w:tcPr>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ABILITA’ GENERALI</w:t>
            </w:r>
          </w:p>
        </w:tc>
        <w:tc>
          <w:tcPr>
            <w:tcW w:w="4500" w:type="dxa"/>
            <w:tcBorders>
              <w:top w:val="single" w:sz="4" w:space="0" w:color="auto"/>
              <w:left w:val="single" w:sz="4" w:space="0" w:color="auto"/>
              <w:bottom w:val="single" w:sz="4" w:space="0" w:color="auto"/>
              <w:right w:val="single" w:sz="4" w:space="0" w:color="auto"/>
            </w:tcBorders>
          </w:tcPr>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CONOSCENZE GENERALI</w:t>
            </w:r>
          </w:p>
        </w:tc>
      </w:tr>
      <w:tr w:rsidR="00A15368" w:rsidRPr="0022229E" w:rsidTr="00E33ABA">
        <w:trPr>
          <w:trHeight w:val="1665"/>
        </w:trPr>
        <w:tc>
          <w:tcPr>
            <w:tcW w:w="3742" w:type="dxa"/>
            <w:tcBorders>
              <w:top w:val="single" w:sz="4" w:space="0" w:color="auto"/>
              <w:left w:val="single" w:sz="4" w:space="0" w:color="auto"/>
              <w:bottom w:val="single" w:sz="4" w:space="0" w:color="auto"/>
              <w:right w:val="single" w:sz="4" w:space="0" w:color="auto"/>
            </w:tcBorders>
          </w:tcPr>
          <w:p w:rsidR="00A15368" w:rsidRPr="0022229E" w:rsidRDefault="00A15368" w:rsidP="00E33ABA">
            <w:pPr>
              <w:ind w:left="72"/>
              <w:rPr>
                <w:rFonts w:ascii="Verdana" w:eastAsia="Calibri" w:hAnsi="Verdana" w:cs="Arial"/>
                <w:sz w:val="24"/>
                <w:szCs w:val="24"/>
              </w:rPr>
            </w:pPr>
            <w:r w:rsidRPr="0022229E">
              <w:rPr>
                <w:rFonts w:ascii="Verdana" w:eastAsia="Calibri" w:hAnsi="Verdana" w:cs="Arial"/>
                <w:sz w:val="24"/>
                <w:szCs w:val="24"/>
              </w:rPr>
              <w:t>L’alunno esplora e sperimenta, in laboratorio e all’aperto, lo svolgersi dei più comuni fenomeni, ne immagina e ne verifica le cause; ricerca soluzioni ai problemi, utilizzando le conoscenze acquisite.</w:t>
            </w:r>
          </w:p>
          <w:p w:rsidR="00A15368" w:rsidRPr="0022229E" w:rsidRDefault="00A15368" w:rsidP="00E33ABA">
            <w:pPr>
              <w:ind w:left="72"/>
              <w:rPr>
                <w:rFonts w:ascii="Verdana" w:eastAsia="Calibri" w:hAnsi="Verdana" w:cs="Arial"/>
                <w:sz w:val="24"/>
                <w:szCs w:val="24"/>
              </w:rPr>
            </w:pPr>
            <w:r w:rsidRPr="0022229E">
              <w:rPr>
                <w:rFonts w:ascii="Verdana" w:eastAsia="Calibri" w:hAnsi="Verdana" w:cs="Arial"/>
                <w:sz w:val="24"/>
                <w:szCs w:val="24"/>
              </w:rPr>
              <w:t xml:space="preserve">Sviluppa semplici schematizzazioni e </w:t>
            </w:r>
            <w:proofErr w:type="spellStart"/>
            <w:r w:rsidRPr="0022229E">
              <w:rPr>
                <w:rFonts w:ascii="Verdana" w:eastAsia="Calibri" w:hAnsi="Verdana" w:cs="Arial"/>
                <w:sz w:val="24"/>
                <w:szCs w:val="24"/>
              </w:rPr>
              <w:t>modellizzazioni</w:t>
            </w:r>
            <w:proofErr w:type="spellEnd"/>
            <w:r w:rsidRPr="0022229E">
              <w:rPr>
                <w:rFonts w:ascii="Verdana" w:eastAsia="Calibri" w:hAnsi="Verdana" w:cs="Arial"/>
                <w:sz w:val="24"/>
                <w:szCs w:val="24"/>
              </w:rPr>
              <w:t xml:space="preserve"> di fatti e fenomeni ricorrendo, quando è il caso, a misure appropriate e a semplici formalizzazioni.</w:t>
            </w:r>
          </w:p>
          <w:p w:rsidR="00A15368" w:rsidRPr="0022229E" w:rsidRDefault="00A15368" w:rsidP="00E33ABA">
            <w:pPr>
              <w:ind w:left="72"/>
              <w:rPr>
                <w:rFonts w:ascii="Verdana" w:eastAsia="Calibri" w:hAnsi="Verdana" w:cs="Arial"/>
                <w:sz w:val="24"/>
                <w:szCs w:val="24"/>
              </w:rPr>
            </w:pPr>
            <w:r w:rsidRPr="0022229E">
              <w:rPr>
                <w:rFonts w:ascii="Verdana" w:eastAsia="Calibri" w:hAnsi="Verdana" w:cs="Arial"/>
                <w:sz w:val="24"/>
                <w:szCs w:val="24"/>
              </w:rPr>
              <w:t xml:space="preserve">Ha una visione della complessità del sistema dei viventi e della loro </w:t>
            </w:r>
            <w:r w:rsidRPr="0022229E">
              <w:rPr>
                <w:rFonts w:ascii="Verdana" w:eastAsia="Calibri" w:hAnsi="Verdana" w:cs="Arial"/>
                <w:sz w:val="24"/>
                <w:szCs w:val="24"/>
              </w:rPr>
              <w:lastRenderedPageBreak/>
              <w:t>evoluzione nel tempo; riconosce nella loro diversità i bisogni fondamentali di animali e piante, e i modi di soddisfarli negli specifici contesti ambientali</w:t>
            </w:r>
          </w:p>
        </w:tc>
        <w:tc>
          <w:tcPr>
            <w:tcW w:w="6660" w:type="dxa"/>
            <w:tcBorders>
              <w:top w:val="single" w:sz="4" w:space="0" w:color="auto"/>
              <w:left w:val="single" w:sz="4" w:space="0" w:color="auto"/>
              <w:bottom w:val="single" w:sz="4" w:space="0" w:color="auto"/>
              <w:right w:val="single" w:sz="4" w:space="0" w:color="auto"/>
            </w:tcBorders>
          </w:tcPr>
          <w:p w:rsidR="0002691E" w:rsidRPr="0022229E" w:rsidRDefault="0002691E" w:rsidP="0002691E">
            <w:pPr>
              <w:rPr>
                <w:rFonts w:ascii="Verdana" w:eastAsia="Calibri" w:hAnsi="Verdana" w:cs="Arial"/>
                <w:sz w:val="24"/>
                <w:szCs w:val="24"/>
              </w:rPr>
            </w:pPr>
            <w:r w:rsidRPr="0022229E">
              <w:rPr>
                <w:rFonts w:ascii="Verdana" w:eastAsia="Calibri" w:hAnsi="Verdana" w:cs="Arial"/>
                <w:sz w:val="24"/>
                <w:szCs w:val="24"/>
              </w:rPr>
              <w:lastRenderedPageBreak/>
              <w:t>- Realizzare esperienze.</w:t>
            </w:r>
          </w:p>
          <w:p w:rsidR="0002691E" w:rsidRPr="0022229E" w:rsidRDefault="0002691E" w:rsidP="0002691E">
            <w:pPr>
              <w:rPr>
                <w:rFonts w:ascii="Verdana" w:eastAsia="Calibri" w:hAnsi="Verdana" w:cs="Arial"/>
                <w:sz w:val="24"/>
                <w:szCs w:val="24"/>
              </w:rPr>
            </w:pPr>
          </w:p>
          <w:p w:rsidR="00A15368" w:rsidRPr="0022229E" w:rsidRDefault="00A15368" w:rsidP="00E33ABA">
            <w:pPr>
              <w:rPr>
                <w:rFonts w:ascii="Verdana" w:eastAsia="Calibri" w:hAnsi="Verdana" w:cs="Arial"/>
                <w:sz w:val="24"/>
                <w:szCs w:val="24"/>
              </w:rPr>
            </w:pPr>
            <w:r w:rsidRPr="0022229E">
              <w:rPr>
                <w:rFonts w:ascii="Verdana" w:eastAsia="Calibri" w:hAnsi="Verdana" w:cs="Arial"/>
                <w:sz w:val="24"/>
                <w:szCs w:val="24"/>
              </w:rPr>
              <w:t>.-Riconoscere le somiglianze e le differenze del funzionamento delle diverse specie di viventi.</w:t>
            </w:r>
          </w:p>
          <w:p w:rsidR="00A15368" w:rsidRPr="0022229E" w:rsidRDefault="00A15368" w:rsidP="00E33ABA">
            <w:pPr>
              <w:rPr>
                <w:rFonts w:ascii="Verdana" w:eastAsia="Calibri" w:hAnsi="Verdana" w:cs="Arial"/>
                <w:sz w:val="24"/>
                <w:szCs w:val="24"/>
              </w:rPr>
            </w:pPr>
            <w:r w:rsidRPr="0022229E">
              <w:rPr>
                <w:rFonts w:ascii="Verdana" w:eastAsia="Calibri" w:hAnsi="Verdana" w:cs="Arial"/>
                <w:sz w:val="24"/>
                <w:szCs w:val="24"/>
              </w:rPr>
              <w:t>-Comprendere il senso delle grandi classificazioni, riconoscere nei fossili indizi per ricostruire nel tempo le trasformazioni dell’ambiente fisico, la successione e l’evoluzione delle specie.</w:t>
            </w:r>
          </w:p>
          <w:p w:rsidR="00A15368" w:rsidRPr="0022229E" w:rsidRDefault="00A15368" w:rsidP="00E33ABA">
            <w:pPr>
              <w:rPr>
                <w:rFonts w:ascii="Verdana" w:eastAsia="Calibri" w:hAnsi="Verdana" w:cs="Arial"/>
                <w:sz w:val="24"/>
                <w:szCs w:val="24"/>
              </w:rPr>
            </w:pPr>
            <w:r w:rsidRPr="0022229E">
              <w:rPr>
                <w:rFonts w:ascii="Verdana" w:eastAsia="Calibri" w:hAnsi="Verdana" w:cs="Arial"/>
                <w:sz w:val="24"/>
                <w:szCs w:val="24"/>
              </w:rPr>
              <w:t>-Sviluppare progressivamente la capacità di spiegare il funzionamento macroscopico dei viventi con un modello cellulare.</w:t>
            </w:r>
          </w:p>
          <w:p w:rsidR="00A15368" w:rsidRPr="0022229E" w:rsidRDefault="00A15368" w:rsidP="00E33ABA">
            <w:pPr>
              <w:rPr>
                <w:rFonts w:ascii="Verdana" w:eastAsia="Calibri" w:hAnsi="Verdana" w:cs="Arial"/>
                <w:sz w:val="24"/>
                <w:szCs w:val="24"/>
              </w:rPr>
            </w:pPr>
            <w:r w:rsidRPr="0022229E">
              <w:rPr>
                <w:rFonts w:ascii="Verdana" w:eastAsia="Calibri" w:hAnsi="Verdana" w:cs="Arial"/>
                <w:sz w:val="24"/>
                <w:szCs w:val="24"/>
              </w:rPr>
              <w:t xml:space="preserve">-Assumere comportamenti e scelte personali ecologicamente sostenibili. Rispettare e preservare la biodiversità nei sistemi ambientali. </w:t>
            </w:r>
          </w:p>
        </w:tc>
        <w:tc>
          <w:tcPr>
            <w:tcW w:w="4500" w:type="dxa"/>
            <w:tcBorders>
              <w:top w:val="single" w:sz="4" w:space="0" w:color="auto"/>
              <w:left w:val="single" w:sz="4" w:space="0" w:color="auto"/>
              <w:bottom w:val="single" w:sz="4" w:space="0" w:color="auto"/>
              <w:right w:val="single" w:sz="4" w:space="0" w:color="auto"/>
            </w:tcBorders>
          </w:tcPr>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Come funziona la cellula</w:t>
            </w:r>
          </w:p>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Le piante</w:t>
            </w:r>
          </w:p>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L'acqua, sostanza vitale</w:t>
            </w:r>
          </w:p>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Il suolo, la base per la vita</w:t>
            </w:r>
          </w:p>
          <w:p w:rsidR="00A15368" w:rsidRPr="0022229E" w:rsidRDefault="00A15368" w:rsidP="00E33ABA">
            <w:pPr>
              <w:rPr>
                <w:rFonts w:ascii="Verdana" w:eastAsia="Calibri" w:hAnsi="Verdana" w:cs="Arial"/>
                <w:b/>
                <w:sz w:val="24"/>
                <w:szCs w:val="24"/>
              </w:rPr>
            </w:pPr>
            <w:r w:rsidRPr="0022229E">
              <w:rPr>
                <w:rFonts w:ascii="Verdana" w:eastAsia="Calibri" w:hAnsi="Verdana" w:cs="Arial"/>
                <w:b/>
                <w:sz w:val="24"/>
                <w:szCs w:val="24"/>
              </w:rPr>
              <w:t>L'aria e l'atmosfera</w:t>
            </w:r>
          </w:p>
          <w:p w:rsidR="00A15368" w:rsidRPr="0022229E" w:rsidRDefault="00A15368" w:rsidP="00A15368">
            <w:pPr>
              <w:rPr>
                <w:rFonts w:ascii="Verdana" w:eastAsia="Calibri" w:hAnsi="Verdana" w:cs="Arial"/>
                <w:sz w:val="24"/>
                <w:szCs w:val="24"/>
              </w:rPr>
            </w:pPr>
          </w:p>
        </w:tc>
      </w:tr>
    </w:tbl>
    <w:p w:rsidR="0002691E" w:rsidRPr="0022229E" w:rsidRDefault="0002691E" w:rsidP="00A15368">
      <w:pPr>
        <w:rPr>
          <w:rFonts w:ascii="Verdana" w:hAnsi="Verdana"/>
          <w:sz w:val="24"/>
          <w:szCs w:val="24"/>
        </w:rPr>
      </w:pPr>
    </w:p>
    <w:p w:rsidR="00F92DB1" w:rsidRPr="0022229E" w:rsidRDefault="00F92DB1" w:rsidP="00A15368">
      <w:pPr>
        <w:rPr>
          <w:rFonts w:ascii="Verdana" w:hAnsi="Verdana" w:cs="Arial"/>
          <w:sz w:val="24"/>
          <w:szCs w:val="24"/>
        </w:rPr>
      </w:pPr>
      <w:r w:rsidRPr="0022229E">
        <w:rPr>
          <w:rFonts w:ascii="Verdana" w:hAnsi="Verdana" w:cs="Arial"/>
          <w:sz w:val="24"/>
          <w:szCs w:val="24"/>
        </w:rPr>
        <w:t>ITALIANO</w:t>
      </w:r>
    </w:p>
    <w:tbl>
      <w:tblPr>
        <w:tblW w:w="0" w:type="auto"/>
        <w:tblInd w:w="55" w:type="dxa"/>
        <w:tblLayout w:type="fixed"/>
        <w:tblCellMar>
          <w:top w:w="55" w:type="dxa"/>
          <w:left w:w="55" w:type="dxa"/>
          <w:bottom w:w="55" w:type="dxa"/>
          <w:right w:w="55" w:type="dxa"/>
        </w:tblCellMar>
        <w:tblLook w:val="0000"/>
      </w:tblPr>
      <w:tblGrid>
        <w:gridCol w:w="2056"/>
        <w:gridCol w:w="5228"/>
        <w:gridCol w:w="3682"/>
        <w:gridCol w:w="3616"/>
      </w:tblGrid>
      <w:tr w:rsidR="00F92DB1" w:rsidRPr="0022229E" w:rsidTr="00E33ABA">
        <w:tc>
          <w:tcPr>
            <w:tcW w:w="14582" w:type="dxa"/>
            <w:gridSpan w:val="4"/>
            <w:tcBorders>
              <w:top w:val="single" w:sz="1" w:space="0" w:color="000000"/>
              <w:left w:val="single" w:sz="1" w:space="0" w:color="000000"/>
              <w:bottom w:val="single" w:sz="1" w:space="0" w:color="000000"/>
              <w:right w:val="single" w:sz="1" w:space="0" w:color="000000"/>
            </w:tcBorders>
          </w:tcPr>
          <w:p w:rsidR="00F92DB1" w:rsidRPr="0022229E" w:rsidRDefault="00F92DB1" w:rsidP="00E33ABA">
            <w:pPr>
              <w:pStyle w:val="Contenutotabella"/>
              <w:autoSpaceDE w:val="0"/>
              <w:snapToGrid w:val="0"/>
              <w:rPr>
                <w:rFonts w:ascii="Verdana" w:eastAsia="Arial" w:hAnsi="Verdana" w:cs="Arial"/>
                <w:b/>
                <w:bCs/>
                <w:i/>
                <w:iCs/>
              </w:rPr>
            </w:pPr>
            <w:r w:rsidRPr="0022229E">
              <w:rPr>
                <w:rFonts w:ascii="Verdana" w:eastAsia="Arial" w:hAnsi="Verdana" w:cs="Arial"/>
                <w:b/>
                <w:bCs/>
                <w:i/>
                <w:iCs/>
              </w:rPr>
              <w:t>SEZIONE A: Traguardi formativi</w:t>
            </w:r>
          </w:p>
        </w:tc>
      </w:tr>
      <w:tr w:rsidR="00F92DB1" w:rsidRPr="0022229E" w:rsidTr="00E33ABA">
        <w:tc>
          <w:tcPr>
            <w:tcW w:w="7284" w:type="dxa"/>
            <w:gridSpan w:val="2"/>
            <w:tcBorders>
              <w:left w:val="single" w:sz="1" w:space="0" w:color="000000"/>
              <w:bottom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COMPETENZA CHIAVE EUROPEA:</w:t>
            </w:r>
          </w:p>
        </w:tc>
        <w:tc>
          <w:tcPr>
            <w:tcW w:w="7298" w:type="dxa"/>
            <w:gridSpan w:val="2"/>
            <w:tcBorders>
              <w:left w:val="single" w:sz="1" w:space="0" w:color="000000"/>
              <w:bottom w:val="single" w:sz="1" w:space="0" w:color="000000"/>
              <w:right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COMUNICAZIONE NELLA MADRELINGUA</w:t>
            </w:r>
          </w:p>
        </w:tc>
      </w:tr>
      <w:tr w:rsidR="00F92DB1" w:rsidRPr="0022229E" w:rsidTr="00E33ABA">
        <w:tc>
          <w:tcPr>
            <w:tcW w:w="7284" w:type="dxa"/>
            <w:gridSpan w:val="2"/>
            <w:tcBorders>
              <w:left w:val="single" w:sz="1" w:space="0" w:color="000000"/>
              <w:bottom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Fonti di legittimazione:</w:t>
            </w:r>
          </w:p>
        </w:tc>
        <w:tc>
          <w:tcPr>
            <w:tcW w:w="7298" w:type="dxa"/>
            <w:gridSpan w:val="2"/>
            <w:tcBorders>
              <w:left w:val="single" w:sz="1" w:space="0" w:color="000000"/>
              <w:bottom w:val="single" w:sz="1" w:space="0" w:color="000000"/>
              <w:right w:val="single" w:sz="1" w:space="0" w:color="000000"/>
            </w:tcBorders>
          </w:tcPr>
          <w:p w:rsidR="00F92DB1" w:rsidRPr="0022229E" w:rsidRDefault="00F92DB1" w:rsidP="00E33ABA">
            <w:pPr>
              <w:autoSpaceDE w:val="0"/>
              <w:snapToGrid w:val="0"/>
              <w:rPr>
                <w:rFonts w:ascii="Verdana" w:eastAsia="ArialNarrow" w:hAnsi="Verdana" w:cs="Arial"/>
                <w:b/>
                <w:bCs/>
                <w:sz w:val="24"/>
                <w:szCs w:val="24"/>
              </w:rPr>
            </w:pPr>
            <w:r w:rsidRPr="0022229E">
              <w:rPr>
                <w:rFonts w:ascii="Verdana" w:eastAsia="ArialNarrow" w:hAnsi="Verdana" w:cs="Arial"/>
                <w:b/>
                <w:bCs/>
                <w:sz w:val="24"/>
                <w:szCs w:val="24"/>
              </w:rPr>
              <w:t>Raccomandazione del Parlamento Europeo e del Consiglio 18.12.2006</w:t>
            </w:r>
          </w:p>
        </w:tc>
      </w:tr>
      <w:tr w:rsidR="00F92DB1" w:rsidRPr="0022229E" w:rsidTr="00E33ABA">
        <w:tc>
          <w:tcPr>
            <w:tcW w:w="14582" w:type="dxa"/>
            <w:gridSpan w:val="4"/>
            <w:tcBorders>
              <w:left w:val="single" w:sz="1" w:space="0" w:color="000000"/>
              <w:bottom w:val="single" w:sz="1" w:space="0" w:color="000000"/>
              <w:right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FINE CLASSE PRIMA</w:t>
            </w:r>
          </w:p>
        </w:tc>
      </w:tr>
      <w:tr w:rsidR="00F92DB1" w:rsidRPr="0022229E" w:rsidTr="00E33ABA">
        <w:tc>
          <w:tcPr>
            <w:tcW w:w="2056" w:type="dxa"/>
            <w:tcBorders>
              <w:left w:val="single" w:sz="1" w:space="0" w:color="000000"/>
              <w:bottom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COMPETENZE SPECIFICHE</w:t>
            </w:r>
          </w:p>
        </w:tc>
        <w:tc>
          <w:tcPr>
            <w:tcW w:w="8910" w:type="dxa"/>
            <w:gridSpan w:val="2"/>
            <w:tcBorders>
              <w:left w:val="single" w:sz="1" w:space="0" w:color="000000"/>
              <w:bottom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ABILITA’ GENERALI</w:t>
            </w:r>
          </w:p>
        </w:tc>
        <w:tc>
          <w:tcPr>
            <w:tcW w:w="3616" w:type="dxa"/>
            <w:tcBorders>
              <w:left w:val="single" w:sz="1" w:space="0" w:color="000000"/>
              <w:bottom w:val="single" w:sz="1" w:space="0" w:color="000000"/>
              <w:right w:val="single" w:sz="1" w:space="0" w:color="000000"/>
            </w:tcBorders>
          </w:tcPr>
          <w:p w:rsidR="00F92DB1" w:rsidRPr="0022229E" w:rsidRDefault="00F92DB1" w:rsidP="00E33ABA">
            <w:pPr>
              <w:pStyle w:val="Contenutotabella"/>
              <w:autoSpaceDE w:val="0"/>
              <w:snapToGrid w:val="0"/>
              <w:rPr>
                <w:rFonts w:ascii="Verdana" w:eastAsia="Arial" w:hAnsi="Verdana" w:cs="Arial"/>
                <w:b/>
                <w:bCs/>
              </w:rPr>
            </w:pPr>
            <w:r w:rsidRPr="0022229E">
              <w:rPr>
                <w:rFonts w:ascii="Verdana" w:eastAsia="Arial" w:hAnsi="Verdana" w:cs="Arial"/>
                <w:b/>
                <w:bCs/>
              </w:rPr>
              <w:t>CONOSCENZE GENERALI</w:t>
            </w:r>
          </w:p>
        </w:tc>
      </w:tr>
      <w:tr w:rsidR="00F92DB1" w:rsidRPr="0022229E" w:rsidTr="00E33ABA">
        <w:tc>
          <w:tcPr>
            <w:tcW w:w="2056" w:type="dxa"/>
            <w:tcBorders>
              <w:left w:val="single" w:sz="1" w:space="0" w:color="000000"/>
              <w:bottom w:val="single" w:sz="1" w:space="0" w:color="000000"/>
            </w:tcBorders>
          </w:tcPr>
          <w:p w:rsidR="00F92DB1" w:rsidRPr="0022229E" w:rsidRDefault="00F92DB1" w:rsidP="00E33ABA">
            <w:pPr>
              <w:autoSpaceDE w:val="0"/>
              <w:snapToGrid w:val="0"/>
              <w:rPr>
                <w:rFonts w:ascii="Verdana" w:eastAsia="ArialNarrow" w:hAnsi="Verdana" w:cs="Arial"/>
                <w:sz w:val="24"/>
                <w:szCs w:val="24"/>
              </w:rPr>
            </w:pPr>
            <w:r w:rsidRPr="0022229E">
              <w:rPr>
                <w:rFonts w:ascii="Verdana" w:eastAsia="ArialNarrow" w:hAnsi="Verdana" w:cs="Arial"/>
                <w:sz w:val="24"/>
                <w:szCs w:val="24"/>
              </w:rPr>
              <w:t xml:space="preserve">Padroneggiare gli strumenti espressivi ed argomentativi indispensabili per gestire l’interazione comunicativa verbale in vari </w:t>
            </w:r>
            <w:r w:rsidRPr="0022229E">
              <w:rPr>
                <w:rFonts w:ascii="Verdana" w:eastAsia="ArialNarrow" w:hAnsi="Verdana" w:cs="Arial"/>
                <w:sz w:val="24"/>
                <w:szCs w:val="24"/>
              </w:rPr>
              <w:lastRenderedPageBreak/>
              <w:t>contesti</w:t>
            </w:r>
          </w:p>
          <w:p w:rsidR="00F92DB1" w:rsidRPr="0022229E" w:rsidRDefault="00F92DB1" w:rsidP="00E33ABA">
            <w:pPr>
              <w:autoSpaceDE w:val="0"/>
              <w:rPr>
                <w:rFonts w:ascii="Verdana" w:eastAsia="ArialNarrow" w:hAnsi="Verdana" w:cs="Arial"/>
                <w:sz w:val="24"/>
                <w:szCs w:val="24"/>
              </w:rPr>
            </w:pPr>
          </w:p>
          <w:p w:rsidR="00F92DB1" w:rsidRPr="0022229E" w:rsidRDefault="00F92DB1" w:rsidP="00E33ABA">
            <w:pPr>
              <w:autoSpaceDE w:val="0"/>
              <w:rPr>
                <w:rFonts w:ascii="Verdana" w:eastAsia="ArialNarrow" w:hAnsi="Verdana" w:cs="Arial"/>
                <w:sz w:val="24"/>
                <w:szCs w:val="24"/>
              </w:rPr>
            </w:pPr>
            <w:r w:rsidRPr="0022229E">
              <w:rPr>
                <w:rFonts w:ascii="Verdana" w:eastAsia="ArialNarrow" w:hAnsi="Verdana" w:cs="Arial"/>
                <w:sz w:val="24"/>
                <w:szCs w:val="24"/>
              </w:rPr>
              <w:t>Leggere, comprendere ed interpretare testi scritti di vario tipo</w:t>
            </w:r>
          </w:p>
          <w:p w:rsidR="00F92DB1" w:rsidRPr="0022229E" w:rsidRDefault="00F92DB1" w:rsidP="00E33ABA">
            <w:pPr>
              <w:autoSpaceDE w:val="0"/>
              <w:rPr>
                <w:rFonts w:ascii="Verdana" w:eastAsia="ArialNarrow" w:hAnsi="Verdana" w:cs="Arial"/>
                <w:sz w:val="24"/>
                <w:szCs w:val="24"/>
              </w:rPr>
            </w:pPr>
          </w:p>
          <w:p w:rsidR="00F92DB1" w:rsidRPr="0022229E" w:rsidRDefault="00F92DB1" w:rsidP="00E33ABA">
            <w:pPr>
              <w:autoSpaceDE w:val="0"/>
              <w:rPr>
                <w:rFonts w:ascii="Verdana" w:eastAsia="ArialNarrow" w:hAnsi="Verdana" w:cs="Arial"/>
                <w:sz w:val="24"/>
                <w:szCs w:val="24"/>
              </w:rPr>
            </w:pPr>
            <w:r w:rsidRPr="0022229E">
              <w:rPr>
                <w:rFonts w:ascii="Verdana" w:eastAsia="ArialNarrow" w:hAnsi="Verdana" w:cs="Arial"/>
                <w:sz w:val="24"/>
                <w:szCs w:val="24"/>
              </w:rPr>
              <w:t>Produrre testi di vario tipo in relazione ai differenti scopi comunicativi</w:t>
            </w:r>
          </w:p>
          <w:p w:rsidR="00F92DB1" w:rsidRPr="0022229E" w:rsidRDefault="00F92DB1" w:rsidP="00E33ABA">
            <w:pPr>
              <w:autoSpaceDE w:val="0"/>
              <w:rPr>
                <w:rFonts w:ascii="Verdana" w:eastAsia="ArialNarrow" w:hAnsi="Verdana" w:cs="Arial"/>
                <w:sz w:val="24"/>
                <w:szCs w:val="24"/>
              </w:rPr>
            </w:pPr>
            <w:r w:rsidRPr="0022229E">
              <w:rPr>
                <w:rFonts w:ascii="Verdana" w:eastAsia="ArialNarrow" w:hAnsi="Verdana" w:cs="Arial"/>
                <w:sz w:val="24"/>
                <w:szCs w:val="24"/>
              </w:rPr>
              <w:t>Riflettere sulla lingua e sulle sue regole di funzionamento</w:t>
            </w:r>
          </w:p>
        </w:tc>
        <w:tc>
          <w:tcPr>
            <w:tcW w:w="8910" w:type="dxa"/>
            <w:gridSpan w:val="2"/>
            <w:tcBorders>
              <w:left w:val="single" w:sz="1" w:space="0" w:color="000000"/>
              <w:bottom w:val="single" w:sz="1" w:space="0" w:color="000000"/>
            </w:tcBorders>
          </w:tcPr>
          <w:p w:rsidR="00F92DB1" w:rsidRPr="0022229E" w:rsidRDefault="00F92DB1" w:rsidP="00E33ABA">
            <w:pPr>
              <w:pStyle w:val="Contenutotabella"/>
              <w:snapToGrid w:val="0"/>
              <w:rPr>
                <w:rFonts w:ascii="Verdana" w:hAnsi="Verdana" w:cs="Arial"/>
                <w:b/>
                <w:bCs/>
              </w:rPr>
            </w:pPr>
            <w:r w:rsidRPr="0022229E">
              <w:rPr>
                <w:rFonts w:ascii="Verdana" w:hAnsi="Verdana" w:cs="Arial"/>
                <w:b/>
                <w:bCs/>
              </w:rPr>
              <w:lastRenderedPageBreak/>
              <w:t>ASCOLTARE</w:t>
            </w:r>
          </w:p>
          <w:p w:rsidR="00F92DB1" w:rsidRPr="0022229E" w:rsidRDefault="00F92DB1" w:rsidP="00F92DB1">
            <w:pPr>
              <w:pStyle w:val="Contenutotabella"/>
              <w:numPr>
                <w:ilvl w:val="0"/>
                <w:numId w:val="3"/>
              </w:numPr>
              <w:tabs>
                <w:tab w:val="left" w:pos="720"/>
              </w:tabs>
              <w:snapToGrid w:val="0"/>
              <w:rPr>
                <w:rFonts w:ascii="Verdana" w:hAnsi="Verdana" w:cs="Arial"/>
              </w:rPr>
            </w:pPr>
            <w:r w:rsidRPr="0022229E">
              <w:rPr>
                <w:rFonts w:ascii="Verdana" w:hAnsi="Verdana" w:cs="Arial"/>
              </w:rPr>
              <w:t xml:space="preserve">Comprendere in modo globale ed analitico, un racconto fantasy, descrittivo, </w:t>
            </w:r>
            <w:proofErr w:type="spellStart"/>
            <w:r w:rsidRPr="0022229E">
              <w:rPr>
                <w:rFonts w:ascii="Verdana" w:hAnsi="Verdana" w:cs="Arial"/>
              </w:rPr>
              <w:t>espositivo-informativo</w:t>
            </w:r>
            <w:proofErr w:type="spellEnd"/>
          </w:p>
          <w:p w:rsidR="00F92DB1" w:rsidRPr="0022229E" w:rsidRDefault="00F92DB1" w:rsidP="00E33ABA">
            <w:pPr>
              <w:pStyle w:val="Contenutotabella"/>
              <w:tabs>
                <w:tab w:val="left" w:pos="720"/>
              </w:tabs>
              <w:snapToGrid w:val="0"/>
              <w:rPr>
                <w:rFonts w:ascii="Verdana" w:hAnsi="Verdana" w:cs="Arial"/>
              </w:rPr>
            </w:pPr>
          </w:p>
          <w:p w:rsidR="00F92DB1" w:rsidRPr="0022229E" w:rsidRDefault="00F92DB1" w:rsidP="00E33ABA">
            <w:pPr>
              <w:tabs>
                <w:tab w:val="left" w:pos="720"/>
              </w:tabs>
              <w:snapToGrid w:val="0"/>
              <w:rPr>
                <w:rFonts w:ascii="Verdana" w:eastAsia="Calibri" w:hAnsi="Verdana" w:cs="Arial"/>
                <w:b/>
                <w:bCs/>
                <w:sz w:val="24"/>
                <w:szCs w:val="24"/>
              </w:rPr>
            </w:pPr>
            <w:r w:rsidRPr="0022229E">
              <w:rPr>
                <w:rFonts w:ascii="Verdana" w:eastAsia="Calibri" w:hAnsi="Verdana" w:cs="Arial"/>
                <w:b/>
                <w:bCs/>
                <w:sz w:val="24"/>
                <w:szCs w:val="24"/>
              </w:rPr>
              <w:t>PARLARE</w:t>
            </w:r>
          </w:p>
          <w:p w:rsidR="00F92DB1" w:rsidRPr="0022229E" w:rsidRDefault="00F92DB1" w:rsidP="00F92DB1">
            <w:pPr>
              <w:pStyle w:val="Contenutotabella"/>
              <w:numPr>
                <w:ilvl w:val="0"/>
                <w:numId w:val="4"/>
              </w:numPr>
              <w:tabs>
                <w:tab w:val="left" w:pos="720"/>
              </w:tabs>
              <w:snapToGrid w:val="0"/>
              <w:rPr>
                <w:rFonts w:ascii="Verdana" w:hAnsi="Verdana" w:cs="Arial"/>
              </w:rPr>
            </w:pPr>
            <w:r w:rsidRPr="0022229E">
              <w:rPr>
                <w:rFonts w:ascii="Verdana" w:hAnsi="Verdana" w:cs="Arial"/>
              </w:rPr>
              <w:t xml:space="preserve">Rispondere in modo pertinente a domande su avvenimenti, situazioni , personaggi di un testo ascoltato. </w:t>
            </w:r>
          </w:p>
          <w:p w:rsidR="00F92DB1" w:rsidRPr="0022229E" w:rsidRDefault="00F92DB1" w:rsidP="00F92DB1">
            <w:pPr>
              <w:pStyle w:val="Contenutotabella"/>
              <w:numPr>
                <w:ilvl w:val="0"/>
                <w:numId w:val="5"/>
              </w:numPr>
              <w:tabs>
                <w:tab w:val="left" w:pos="720"/>
              </w:tabs>
              <w:snapToGrid w:val="0"/>
              <w:rPr>
                <w:rFonts w:ascii="Verdana" w:hAnsi="Verdana" w:cs="Arial"/>
              </w:rPr>
            </w:pPr>
            <w:r w:rsidRPr="0022229E">
              <w:rPr>
                <w:rFonts w:ascii="Verdana" w:hAnsi="Verdana" w:cs="Arial"/>
              </w:rPr>
              <w:t>Raccontare con chiarezza una storia fornendo tutte le indicazioni necessarie alla comprensione.</w:t>
            </w:r>
          </w:p>
          <w:p w:rsidR="00F92DB1" w:rsidRPr="0022229E" w:rsidRDefault="00F92DB1" w:rsidP="00F92DB1">
            <w:pPr>
              <w:pStyle w:val="Contenutotabella"/>
              <w:numPr>
                <w:ilvl w:val="0"/>
                <w:numId w:val="5"/>
              </w:numPr>
              <w:tabs>
                <w:tab w:val="left" w:pos="720"/>
              </w:tabs>
              <w:snapToGrid w:val="0"/>
              <w:rPr>
                <w:rFonts w:ascii="Verdana" w:hAnsi="Verdana" w:cs="Arial"/>
              </w:rPr>
            </w:pPr>
            <w:r w:rsidRPr="0022229E">
              <w:rPr>
                <w:rFonts w:ascii="Verdana" w:hAnsi="Verdana" w:cs="Arial"/>
              </w:rPr>
              <w:t xml:space="preserve">Riferire un'esperienza, un problema personale in modo chiaro e </w:t>
            </w:r>
            <w:r w:rsidRPr="0022229E">
              <w:rPr>
                <w:rFonts w:ascii="Verdana" w:hAnsi="Verdana" w:cs="Arial"/>
              </w:rPr>
              <w:lastRenderedPageBreak/>
              <w:t>completo.</w:t>
            </w:r>
          </w:p>
          <w:p w:rsidR="00F92DB1" w:rsidRPr="0022229E" w:rsidRDefault="00F92DB1" w:rsidP="00F92DB1">
            <w:pPr>
              <w:pStyle w:val="Contenutotabella"/>
              <w:numPr>
                <w:ilvl w:val="0"/>
                <w:numId w:val="5"/>
              </w:numPr>
              <w:tabs>
                <w:tab w:val="left" w:pos="720"/>
              </w:tabs>
              <w:snapToGrid w:val="0"/>
              <w:rPr>
                <w:rFonts w:ascii="Verdana" w:hAnsi="Verdana" w:cs="Arial"/>
              </w:rPr>
            </w:pPr>
            <w:r w:rsidRPr="0022229E">
              <w:rPr>
                <w:rFonts w:ascii="Verdana" w:hAnsi="Verdana" w:cs="Arial"/>
              </w:rPr>
              <w:t>Riferire un fatto esprimendo le proprie sensazioni, emozioni.</w:t>
            </w:r>
          </w:p>
          <w:p w:rsidR="00F92DB1" w:rsidRPr="0022229E" w:rsidRDefault="00F92DB1" w:rsidP="00F92DB1">
            <w:pPr>
              <w:pStyle w:val="Contenutotabella"/>
              <w:numPr>
                <w:ilvl w:val="0"/>
                <w:numId w:val="5"/>
              </w:numPr>
              <w:tabs>
                <w:tab w:val="left" w:pos="720"/>
              </w:tabs>
              <w:snapToGrid w:val="0"/>
              <w:rPr>
                <w:rFonts w:ascii="Verdana" w:hAnsi="Verdana" w:cs="Arial"/>
              </w:rPr>
            </w:pPr>
            <w:r w:rsidRPr="0022229E">
              <w:rPr>
                <w:rFonts w:ascii="Verdana" w:hAnsi="Verdana" w:cs="Arial"/>
              </w:rPr>
              <w:t>Descrivere in modo chiaro, completo e con precisione di linguaggio oggetti, persone, animali, immagini tratte da libri, giornali, riviste o i8mmagini televisive “in movimento”.</w:t>
            </w:r>
          </w:p>
          <w:p w:rsidR="00F92DB1" w:rsidRPr="0022229E" w:rsidRDefault="00F92DB1" w:rsidP="00F92DB1">
            <w:pPr>
              <w:pStyle w:val="Contenutotabella"/>
              <w:numPr>
                <w:ilvl w:val="0"/>
                <w:numId w:val="5"/>
              </w:numPr>
              <w:tabs>
                <w:tab w:val="left" w:pos="720"/>
              </w:tabs>
              <w:snapToGrid w:val="0"/>
              <w:rPr>
                <w:rFonts w:ascii="Verdana" w:hAnsi="Verdana" w:cs="Arial"/>
              </w:rPr>
            </w:pPr>
            <w:r w:rsidRPr="0022229E">
              <w:rPr>
                <w:rFonts w:ascii="Verdana" w:hAnsi="Verdana" w:cs="Arial"/>
              </w:rPr>
              <w:t>Riferire un testo letto o ascoltato (favola, fiaba, racconto d'avventura ...) o un film in modo chiaro, completo e con un linguaggio appropriato.</w:t>
            </w:r>
          </w:p>
          <w:p w:rsidR="00F92DB1" w:rsidRPr="0022229E" w:rsidRDefault="00F92DB1" w:rsidP="00E33ABA">
            <w:pPr>
              <w:pStyle w:val="Contenutotabella"/>
              <w:tabs>
                <w:tab w:val="left" w:pos="720"/>
              </w:tabs>
              <w:snapToGrid w:val="0"/>
              <w:rPr>
                <w:rFonts w:ascii="Verdana" w:hAnsi="Verdana" w:cs="Arial"/>
              </w:rPr>
            </w:pPr>
          </w:p>
          <w:p w:rsidR="00F92DB1" w:rsidRPr="0022229E" w:rsidRDefault="00F92DB1" w:rsidP="00E33ABA">
            <w:pPr>
              <w:tabs>
                <w:tab w:val="left" w:pos="720"/>
              </w:tabs>
              <w:snapToGrid w:val="0"/>
              <w:rPr>
                <w:rFonts w:ascii="Verdana" w:eastAsia="Calibri" w:hAnsi="Verdana" w:cs="Arial"/>
                <w:b/>
                <w:bCs/>
                <w:sz w:val="24"/>
                <w:szCs w:val="24"/>
              </w:rPr>
            </w:pPr>
            <w:r w:rsidRPr="0022229E">
              <w:rPr>
                <w:rFonts w:ascii="Verdana" w:eastAsia="Calibri" w:hAnsi="Verdana" w:cs="Arial"/>
                <w:b/>
                <w:bCs/>
                <w:sz w:val="24"/>
                <w:szCs w:val="24"/>
              </w:rPr>
              <w:t>LEGGERE</w:t>
            </w:r>
          </w:p>
          <w:p w:rsidR="00F92DB1" w:rsidRPr="0022229E" w:rsidRDefault="00F92DB1" w:rsidP="00E33ABA">
            <w:pPr>
              <w:tabs>
                <w:tab w:val="left" w:pos="720"/>
              </w:tabs>
              <w:snapToGrid w:val="0"/>
              <w:rPr>
                <w:rFonts w:ascii="Verdana" w:eastAsia="Calibri" w:hAnsi="Verdana" w:cs="Arial"/>
                <w:sz w:val="24"/>
                <w:szCs w:val="24"/>
              </w:rPr>
            </w:pPr>
            <w:r w:rsidRPr="0022229E">
              <w:rPr>
                <w:rFonts w:ascii="Verdana" w:eastAsia="Calibri" w:hAnsi="Verdana" w:cs="Arial"/>
                <w:sz w:val="24"/>
                <w:szCs w:val="24"/>
              </w:rPr>
              <w:t>Comprendere:</w:t>
            </w:r>
          </w:p>
          <w:p w:rsidR="00F92DB1" w:rsidRPr="0022229E" w:rsidRDefault="00F92DB1" w:rsidP="00F92DB1">
            <w:pPr>
              <w:pStyle w:val="Contenutotabella"/>
              <w:numPr>
                <w:ilvl w:val="0"/>
                <w:numId w:val="6"/>
              </w:numPr>
              <w:tabs>
                <w:tab w:val="left" w:pos="720"/>
              </w:tabs>
              <w:snapToGrid w:val="0"/>
              <w:rPr>
                <w:rFonts w:ascii="Verdana" w:hAnsi="Verdana" w:cs="Arial"/>
              </w:rPr>
            </w:pPr>
            <w:r w:rsidRPr="0022229E">
              <w:rPr>
                <w:rFonts w:ascii="Verdana" w:hAnsi="Verdana" w:cs="Arial"/>
              </w:rPr>
              <w:t xml:space="preserve">Comprendere in modo globale un testo semplice di tipo narrativo, descrittivo,  </w:t>
            </w:r>
            <w:proofErr w:type="spellStart"/>
            <w:r w:rsidR="00B542AE" w:rsidRPr="0022229E">
              <w:rPr>
                <w:rFonts w:ascii="Verdana" w:hAnsi="Verdana" w:cs="Arial"/>
              </w:rPr>
              <w:t>espositivo-informativ</w:t>
            </w:r>
            <w:r w:rsidRPr="0022229E">
              <w:rPr>
                <w:rFonts w:ascii="Verdana" w:hAnsi="Verdana" w:cs="Arial"/>
              </w:rPr>
              <w:t>o</w:t>
            </w:r>
            <w:proofErr w:type="spellEnd"/>
            <w:r w:rsidRPr="0022229E">
              <w:rPr>
                <w:rFonts w:ascii="Verdana" w:hAnsi="Verdana" w:cs="Arial"/>
              </w:rPr>
              <w:t xml:space="preserve">, </w:t>
            </w:r>
          </w:p>
          <w:p w:rsidR="00F92DB1" w:rsidRPr="0022229E" w:rsidRDefault="00F92DB1" w:rsidP="00E33ABA">
            <w:pPr>
              <w:pStyle w:val="Contenutotabella"/>
              <w:tabs>
                <w:tab w:val="left" w:pos="720"/>
              </w:tabs>
              <w:snapToGrid w:val="0"/>
              <w:rPr>
                <w:rFonts w:ascii="Verdana" w:hAnsi="Verdana" w:cs="Arial"/>
              </w:rPr>
            </w:pPr>
          </w:p>
          <w:p w:rsidR="00F92DB1" w:rsidRPr="0022229E" w:rsidRDefault="00F92DB1" w:rsidP="00E33ABA">
            <w:pPr>
              <w:tabs>
                <w:tab w:val="left" w:pos="720"/>
              </w:tabs>
              <w:snapToGrid w:val="0"/>
              <w:rPr>
                <w:rFonts w:ascii="Verdana" w:eastAsia="Calibri" w:hAnsi="Verdana" w:cs="Arial"/>
                <w:b/>
                <w:bCs/>
                <w:sz w:val="24"/>
                <w:szCs w:val="24"/>
              </w:rPr>
            </w:pPr>
            <w:r w:rsidRPr="0022229E">
              <w:rPr>
                <w:rFonts w:ascii="Verdana" w:eastAsia="Calibri" w:hAnsi="Verdana" w:cs="Arial"/>
                <w:b/>
                <w:bCs/>
                <w:sz w:val="24"/>
                <w:szCs w:val="24"/>
              </w:rPr>
              <w:t>SCRIVERE</w:t>
            </w:r>
          </w:p>
          <w:p w:rsidR="00F92DB1" w:rsidRPr="0022229E" w:rsidRDefault="00F92DB1" w:rsidP="00F92DB1">
            <w:pPr>
              <w:pStyle w:val="Contenutotabella"/>
              <w:numPr>
                <w:ilvl w:val="0"/>
                <w:numId w:val="8"/>
              </w:numPr>
              <w:tabs>
                <w:tab w:val="left" w:pos="720"/>
              </w:tabs>
              <w:snapToGrid w:val="0"/>
              <w:rPr>
                <w:rFonts w:ascii="Verdana" w:hAnsi="Verdana" w:cs="Arial"/>
              </w:rPr>
            </w:pPr>
            <w:r w:rsidRPr="0022229E">
              <w:rPr>
                <w:rFonts w:ascii="Verdana" w:hAnsi="Verdana" w:cs="Arial"/>
              </w:rPr>
              <w:t xml:space="preserve">Scrivere semplici testi descrittivi,  </w:t>
            </w:r>
            <w:proofErr w:type="spellStart"/>
            <w:r w:rsidRPr="0022229E">
              <w:rPr>
                <w:rFonts w:ascii="Verdana" w:hAnsi="Verdana" w:cs="Arial"/>
              </w:rPr>
              <w:t>espositivo-informativi</w:t>
            </w:r>
            <w:proofErr w:type="spellEnd"/>
            <w:r w:rsidRPr="0022229E">
              <w:rPr>
                <w:rFonts w:ascii="Verdana" w:hAnsi="Verdana" w:cs="Arial"/>
              </w:rPr>
              <w:t>, secondo modelli appresi.</w:t>
            </w:r>
          </w:p>
          <w:p w:rsidR="00F92DB1" w:rsidRPr="0022229E" w:rsidRDefault="00F92DB1" w:rsidP="00F92DB1">
            <w:pPr>
              <w:pStyle w:val="Contenutotabella"/>
              <w:numPr>
                <w:ilvl w:val="0"/>
                <w:numId w:val="8"/>
              </w:numPr>
              <w:tabs>
                <w:tab w:val="left" w:pos="720"/>
              </w:tabs>
              <w:snapToGrid w:val="0"/>
              <w:rPr>
                <w:rFonts w:ascii="Verdana" w:hAnsi="Verdana" w:cs="Arial"/>
              </w:rPr>
            </w:pPr>
            <w:r w:rsidRPr="0022229E">
              <w:rPr>
                <w:rFonts w:ascii="Verdana" w:hAnsi="Verdana" w:cs="Arial"/>
              </w:rPr>
              <w:t>Raccontare esperienze vissute.</w:t>
            </w:r>
          </w:p>
          <w:p w:rsidR="00F92DB1" w:rsidRPr="0022229E" w:rsidRDefault="00F92DB1" w:rsidP="00F92DB1">
            <w:pPr>
              <w:pStyle w:val="Contenutotabella"/>
              <w:numPr>
                <w:ilvl w:val="0"/>
                <w:numId w:val="8"/>
              </w:numPr>
              <w:tabs>
                <w:tab w:val="left" w:pos="720"/>
              </w:tabs>
              <w:snapToGrid w:val="0"/>
              <w:rPr>
                <w:rFonts w:ascii="Verdana" w:hAnsi="Verdana" w:cs="Arial"/>
              </w:rPr>
            </w:pPr>
            <w:r w:rsidRPr="0022229E">
              <w:rPr>
                <w:rFonts w:ascii="Verdana" w:hAnsi="Verdana" w:cs="Arial"/>
              </w:rPr>
              <w:t>Esporre e motivare le proprie opinioni rispetto al testo letto o ascoltato ed eventualmente collegarle alle proprie esperienze personali.</w:t>
            </w:r>
          </w:p>
          <w:p w:rsidR="00F92DB1" w:rsidRPr="0022229E" w:rsidRDefault="00F92DB1" w:rsidP="00F92DB1">
            <w:pPr>
              <w:pStyle w:val="Contenutotabella"/>
              <w:tabs>
                <w:tab w:val="left" w:pos="720"/>
              </w:tabs>
              <w:snapToGrid w:val="0"/>
              <w:ind w:left="720"/>
              <w:rPr>
                <w:rFonts w:ascii="Verdana" w:hAnsi="Verdana" w:cs="Arial"/>
                <w:b/>
                <w:bCs/>
              </w:rPr>
            </w:pPr>
          </w:p>
        </w:tc>
        <w:tc>
          <w:tcPr>
            <w:tcW w:w="3616" w:type="dxa"/>
            <w:tcBorders>
              <w:left w:val="single" w:sz="1" w:space="0" w:color="000000"/>
              <w:bottom w:val="single" w:sz="1" w:space="0" w:color="000000"/>
              <w:right w:val="single" w:sz="1" w:space="0" w:color="000000"/>
            </w:tcBorders>
          </w:tcPr>
          <w:p w:rsidR="00F92DB1" w:rsidRPr="0022229E" w:rsidRDefault="00F92DB1" w:rsidP="00364041">
            <w:pPr>
              <w:pStyle w:val="Contenutotabella"/>
              <w:autoSpaceDE w:val="0"/>
              <w:snapToGrid w:val="0"/>
              <w:rPr>
                <w:rFonts w:ascii="Verdana" w:hAnsi="Verdana" w:cs="Arial"/>
              </w:rPr>
            </w:pPr>
          </w:p>
          <w:p w:rsidR="00364041" w:rsidRPr="0022229E" w:rsidRDefault="00E87F41" w:rsidP="00364041">
            <w:pPr>
              <w:pStyle w:val="Contenutotabella"/>
              <w:autoSpaceDE w:val="0"/>
              <w:snapToGrid w:val="0"/>
              <w:rPr>
                <w:rFonts w:ascii="Verdana" w:hAnsi="Verdana" w:cs="Arial"/>
              </w:rPr>
            </w:pPr>
            <w:proofErr w:type="spellStart"/>
            <w:r w:rsidRPr="0022229E">
              <w:rPr>
                <w:rFonts w:ascii="Verdana" w:hAnsi="Verdana" w:cs="Arial"/>
              </w:rPr>
              <w:t>Leggere-Comprendere-</w:t>
            </w:r>
            <w:proofErr w:type="spellEnd"/>
            <w:r w:rsidRPr="0022229E">
              <w:rPr>
                <w:rFonts w:ascii="Verdana" w:hAnsi="Verdana" w:cs="Arial"/>
              </w:rPr>
              <w:t xml:space="preserve"> Produrre testi narrativi, fantasy, storico-espositivi</w:t>
            </w:r>
          </w:p>
        </w:tc>
      </w:tr>
    </w:tbl>
    <w:p w:rsidR="004502A5" w:rsidRPr="0022229E" w:rsidRDefault="004502A5" w:rsidP="00A15368">
      <w:pPr>
        <w:rPr>
          <w:rFonts w:ascii="Verdana" w:hAnsi="Verdana" w:cs="Arial"/>
          <w:b/>
          <w:sz w:val="24"/>
          <w:szCs w:val="24"/>
        </w:rPr>
      </w:pPr>
    </w:p>
    <w:p w:rsidR="008D56E8" w:rsidRPr="0022229E" w:rsidRDefault="008D56E8" w:rsidP="00A15368">
      <w:pPr>
        <w:rPr>
          <w:rFonts w:ascii="Verdana" w:hAnsi="Verdana" w:cs="Arial"/>
          <w:b/>
          <w:sz w:val="24"/>
          <w:szCs w:val="24"/>
        </w:rPr>
      </w:pPr>
      <w:r w:rsidRPr="0022229E">
        <w:rPr>
          <w:rFonts w:ascii="Verdana" w:hAnsi="Verdana" w:cs="Arial"/>
          <w:b/>
          <w:sz w:val="24"/>
          <w:szCs w:val="24"/>
        </w:rPr>
        <w:t>STORIA</w:t>
      </w:r>
    </w:p>
    <w:tbl>
      <w:tblPr>
        <w:tblW w:w="0" w:type="auto"/>
        <w:tblInd w:w="55" w:type="dxa"/>
        <w:tblLayout w:type="fixed"/>
        <w:tblCellMar>
          <w:top w:w="55" w:type="dxa"/>
          <w:left w:w="55" w:type="dxa"/>
          <w:bottom w:w="55" w:type="dxa"/>
          <w:right w:w="55" w:type="dxa"/>
        </w:tblCellMar>
        <w:tblLook w:val="0000"/>
      </w:tblPr>
      <w:tblGrid>
        <w:gridCol w:w="2912"/>
        <w:gridCol w:w="4903"/>
        <w:gridCol w:w="6754"/>
      </w:tblGrid>
      <w:tr w:rsidR="008D56E8" w:rsidRPr="0022229E" w:rsidTr="00E33ABA">
        <w:tc>
          <w:tcPr>
            <w:tcW w:w="14569" w:type="dxa"/>
            <w:gridSpan w:val="3"/>
            <w:tcBorders>
              <w:top w:val="single" w:sz="1" w:space="0" w:color="000000"/>
              <w:left w:val="single" w:sz="1" w:space="0" w:color="000000"/>
              <w:bottom w:val="single" w:sz="1" w:space="0" w:color="000000"/>
              <w:right w:val="single" w:sz="1" w:space="0" w:color="000000"/>
            </w:tcBorders>
          </w:tcPr>
          <w:p w:rsidR="008D56E8" w:rsidRPr="0022229E" w:rsidRDefault="008D56E8" w:rsidP="00E33ABA">
            <w:pPr>
              <w:pStyle w:val="Contenutotabella"/>
              <w:rPr>
                <w:rFonts w:ascii="Verdana" w:eastAsia="Arial" w:hAnsi="Verdana" w:cs="Arial"/>
                <w:b/>
                <w:bCs/>
                <w:i/>
                <w:iCs/>
              </w:rPr>
            </w:pPr>
            <w:r w:rsidRPr="0022229E">
              <w:rPr>
                <w:rFonts w:ascii="Verdana" w:eastAsia="Arial" w:hAnsi="Verdana" w:cs="Arial"/>
                <w:b/>
                <w:bCs/>
                <w:i/>
                <w:iCs/>
              </w:rPr>
              <w:t>SEZIONE A: Traguardi formativi</w:t>
            </w:r>
          </w:p>
        </w:tc>
      </w:tr>
      <w:tr w:rsidR="008D56E8" w:rsidRPr="0022229E" w:rsidTr="00E33ABA">
        <w:tc>
          <w:tcPr>
            <w:tcW w:w="2912" w:type="dxa"/>
            <w:tcBorders>
              <w:left w:val="single" w:sz="1" w:space="0" w:color="000000"/>
              <w:bottom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t>COMPETENZA CHIAVE EUROPEA</w:t>
            </w:r>
          </w:p>
        </w:tc>
        <w:tc>
          <w:tcPr>
            <w:tcW w:w="11657" w:type="dxa"/>
            <w:gridSpan w:val="2"/>
            <w:tcBorders>
              <w:left w:val="single" w:sz="1" w:space="0" w:color="000000"/>
              <w:bottom w:val="single" w:sz="1" w:space="0" w:color="000000"/>
              <w:right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t>CONSAPEVOLEZZA ED ESPRESSIONE CULTURALE – IDENTITA’ STORICA</w:t>
            </w:r>
          </w:p>
        </w:tc>
      </w:tr>
      <w:tr w:rsidR="008D56E8" w:rsidRPr="0022229E" w:rsidTr="00E33ABA">
        <w:tc>
          <w:tcPr>
            <w:tcW w:w="2912" w:type="dxa"/>
            <w:tcBorders>
              <w:left w:val="single" w:sz="1" w:space="0" w:color="000000"/>
              <w:bottom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lastRenderedPageBreak/>
              <w:t>Fonti di legittimazione:</w:t>
            </w:r>
          </w:p>
        </w:tc>
        <w:tc>
          <w:tcPr>
            <w:tcW w:w="11657" w:type="dxa"/>
            <w:gridSpan w:val="2"/>
            <w:tcBorders>
              <w:left w:val="single" w:sz="1" w:space="0" w:color="000000"/>
              <w:bottom w:val="single" w:sz="1" w:space="0" w:color="000000"/>
              <w:right w:val="single" w:sz="1" w:space="0" w:color="000000"/>
            </w:tcBorders>
          </w:tcPr>
          <w:p w:rsidR="008D56E8" w:rsidRPr="0022229E" w:rsidRDefault="008D56E8" w:rsidP="00E33ABA">
            <w:pPr>
              <w:pStyle w:val="Contenutotabella"/>
              <w:rPr>
                <w:rFonts w:ascii="Verdana" w:eastAsia="ArialNarrow" w:hAnsi="Verdana" w:cs="Arial"/>
              </w:rPr>
            </w:pPr>
            <w:r w:rsidRPr="0022229E">
              <w:rPr>
                <w:rFonts w:ascii="Verdana" w:eastAsia="ArialNarrow" w:hAnsi="Verdana" w:cs="Arial"/>
              </w:rPr>
              <w:t>Raccomandazione del Parlamento Europeo e del Consiglio 18.12.2006</w:t>
            </w:r>
          </w:p>
          <w:p w:rsidR="008D56E8" w:rsidRPr="0022229E" w:rsidRDefault="008D56E8" w:rsidP="00E33ABA">
            <w:pPr>
              <w:pStyle w:val="Contenutotabella"/>
              <w:rPr>
                <w:rFonts w:ascii="Verdana" w:eastAsia="ArialNarrow" w:hAnsi="Verdana" w:cs="Arial"/>
              </w:rPr>
            </w:pPr>
            <w:r w:rsidRPr="0022229E">
              <w:rPr>
                <w:rFonts w:ascii="Verdana" w:eastAsia="ArialNarrow" w:hAnsi="Verdana" w:cs="Arial"/>
              </w:rPr>
              <w:t>Indicazioni Nazionali per il Curricolo 2012</w:t>
            </w:r>
          </w:p>
        </w:tc>
      </w:tr>
      <w:tr w:rsidR="008D56E8" w:rsidRPr="0022229E" w:rsidTr="00E33ABA">
        <w:tc>
          <w:tcPr>
            <w:tcW w:w="14569" w:type="dxa"/>
            <w:gridSpan w:val="3"/>
            <w:tcBorders>
              <w:left w:val="single" w:sz="1" w:space="0" w:color="000000"/>
              <w:bottom w:val="single" w:sz="1" w:space="0" w:color="000000"/>
              <w:right w:val="single" w:sz="1" w:space="0" w:color="000000"/>
            </w:tcBorders>
          </w:tcPr>
          <w:p w:rsidR="008D56E8" w:rsidRPr="0022229E" w:rsidRDefault="008D56E8" w:rsidP="00E33ABA">
            <w:pPr>
              <w:rPr>
                <w:rFonts w:ascii="Verdana" w:eastAsia="Arial" w:hAnsi="Verdana" w:cs="Arial"/>
                <w:b/>
                <w:bCs/>
                <w:sz w:val="24"/>
                <w:szCs w:val="24"/>
              </w:rPr>
            </w:pPr>
            <w:r w:rsidRPr="0022229E">
              <w:rPr>
                <w:rFonts w:ascii="Verdana" w:eastAsia="Arial" w:hAnsi="Verdana" w:cs="Arial"/>
                <w:b/>
                <w:bCs/>
                <w:sz w:val="24"/>
                <w:szCs w:val="24"/>
              </w:rPr>
              <w:t>FINE CLASSE PRIMA</w:t>
            </w:r>
          </w:p>
        </w:tc>
      </w:tr>
      <w:tr w:rsidR="008D56E8" w:rsidRPr="0022229E" w:rsidTr="00E33ABA">
        <w:tc>
          <w:tcPr>
            <w:tcW w:w="2912" w:type="dxa"/>
            <w:tcBorders>
              <w:left w:val="single" w:sz="1" w:space="0" w:color="000000"/>
              <w:bottom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t>COMPETENZE SPECIFICHE</w:t>
            </w:r>
          </w:p>
        </w:tc>
        <w:tc>
          <w:tcPr>
            <w:tcW w:w="4903" w:type="dxa"/>
            <w:tcBorders>
              <w:left w:val="single" w:sz="1" w:space="0" w:color="000000"/>
              <w:bottom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t>ABILITA’ GENERALI</w:t>
            </w:r>
          </w:p>
        </w:tc>
        <w:tc>
          <w:tcPr>
            <w:tcW w:w="6754" w:type="dxa"/>
            <w:tcBorders>
              <w:left w:val="single" w:sz="1" w:space="0" w:color="000000"/>
              <w:bottom w:val="single" w:sz="1" w:space="0" w:color="000000"/>
              <w:right w:val="single" w:sz="1" w:space="0" w:color="000000"/>
            </w:tcBorders>
          </w:tcPr>
          <w:p w:rsidR="008D56E8" w:rsidRPr="0022229E" w:rsidRDefault="008D56E8" w:rsidP="00E33ABA">
            <w:pPr>
              <w:pStyle w:val="Contenutotabella"/>
              <w:rPr>
                <w:rFonts w:ascii="Verdana" w:eastAsia="Arial" w:hAnsi="Verdana" w:cs="Arial"/>
                <w:b/>
                <w:bCs/>
              </w:rPr>
            </w:pPr>
            <w:r w:rsidRPr="0022229E">
              <w:rPr>
                <w:rFonts w:ascii="Verdana" w:eastAsia="Arial" w:hAnsi="Verdana" w:cs="Arial"/>
                <w:b/>
                <w:bCs/>
              </w:rPr>
              <w:t>CONOSCENZE GENERALI</w:t>
            </w:r>
          </w:p>
        </w:tc>
      </w:tr>
      <w:tr w:rsidR="008D56E8" w:rsidRPr="0022229E" w:rsidTr="00E33ABA">
        <w:tc>
          <w:tcPr>
            <w:tcW w:w="2912" w:type="dxa"/>
            <w:tcBorders>
              <w:left w:val="single" w:sz="1" w:space="0" w:color="000000"/>
              <w:bottom w:val="single" w:sz="1" w:space="0" w:color="000000"/>
            </w:tcBorders>
          </w:tcPr>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b/>
                <w:bCs/>
                <w:sz w:val="24"/>
                <w:szCs w:val="24"/>
              </w:rPr>
              <w:t xml:space="preserve">Conoscere </w:t>
            </w:r>
            <w:r w:rsidRPr="0022229E">
              <w:rPr>
                <w:rFonts w:ascii="Verdana" w:eastAsia="ArialNarrow" w:hAnsi="Verdana" w:cs="Arial"/>
                <w:sz w:val="24"/>
                <w:szCs w:val="24"/>
              </w:rPr>
              <w:t>e collocare nello spazio e nel tempo fatti ed eventi della storia della propria comunità, del Paese, delle civiltà</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b/>
                <w:bCs/>
                <w:sz w:val="24"/>
                <w:szCs w:val="24"/>
              </w:rPr>
              <w:t>Individuare</w:t>
            </w:r>
            <w:r w:rsidRPr="0022229E">
              <w:rPr>
                <w:rFonts w:ascii="Verdana" w:eastAsia="ArialNarrow" w:hAnsi="Verdana" w:cs="Arial"/>
                <w:sz w:val="24"/>
                <w:szCs w:val="24"/>
              </w:rPr>
              <w:t xml:space="preserve"> trasformazioni intervenute nelle strutture delle civiltà nella storia e nel paesaggio, nelle società</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b/>
                <w:bCs/>
                <w:sz w:val="24"/>
                <w:szCs w:val="24"/>
              </w:rPr>
              <w:t>Utilizzare</w:t>
            </w:r>
            <w:r w:rsidRPr="0022229E">
              <w:rPr>
                <w:rFonts w:ascii="Verdana" w:eastAsia="ArialNarrow" w:hAnsi="Verdana" w:cs="Arial"/>
                <w:sz w:val="24"/>
                <w:szCs w:val="24"/>
              </w:rPr>
              <w:t xml:space="preserve"> conoscenze e abilità per orientarsi nel presente, per</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 xml:space="preserve">comprendere i problemi fondamentali del mondo </w:t>
            </w:r>
            <w:r w:rsidRPr="0022229E">
              <w:rPr>
                <w:rFonts w:ascii="Verdana" w:eastAsia="ArialNarrow" w:hAnsi="Verdana" w:cs="Arial"/>
                <w:sz w:val="24"/>
                <w:szCs w:val="24"/>
              </w:rPr>
              <w:lastRenderedPageBreak/>
              <w:t>contemporaneo, per</w:t>
            </w:r>
          </w:p>
          <w:p w:rsidR="008D56E8" w:rsidRPr="0022229E" w:rsidRDefault="008D56E8" w:rsidP="00E33ABA">
            <w:pPr>
              <w:autoSpaceDE w:val="0"/>
              <w:rPr>
                <w:rFonts w:ascii="Verdana" w:eastAsia="Arial" w:hAnsi="Verdana" w:cs="Arial"/>
                <w:sz w:val="24"/>
                <w:szCs w:val="24"/>
              </w:rPr>
            </w:pPr>
            <w:r w:rsidRPr="0022229E">
              <w:rPr>
                <w:rFonts w:ascii="Verdana" w:eastAsia="ArialNarrow" w:hAnsi="Verdana" w:cs="Arial"/>
                <w:sz w:val="24"/>
                <w:szCs w:val="24"/>
              </w:rPr>
              <w:t>sviluppare atteggiamenti critici e</w:t>
            </w:r>
            <w:r w:rsidRPr="0022229E">
              <w:rPr>
                <w:rFonts w:ascii="Verdana" w:eastAsia="Arial" w:hAnsi="Verdana" w:cs="Arial"/>
                <w:b/>
                <w:bCs/>
                <w:sz w:val="24"/>
                <w:szCs w:val="24"/>
              </w:rPr>
              <w:t xml:space="preserve"> </w:t>
            </w:r>
            <w:r w:rsidRPr="0022229E">
              <w:rPr>
                <w:rFonts w:ascii="Verdana" w:eastAsia="Arial" w:hAnsi="Verdana" w:cs="Arial"/>
                <w:sz w:val="24"/>
                <w:szCs w:val="24"/>
              </w:rPr>
              <w:t>consapevoli</w:t>
            </w:r>
          </w:p>
        </w:tc>
        <w:tc>
          <w:tcPr>
            <w:tcW w:w="4903" w:type="dxa"/>
            <w:tcBorders>
              <w:left w:val="single" w:sz="1" w:space="0" w:color="000000"/>
              <w:bottom w:val="single" w:sz="1" w:space="0" w:color="000000"/>
            </w:tcBorders>
          </w:tcPr>
          <w:p w:rsidR="008D56E8" w:rsidRPr="0022229E" w:rsidRDefault="008D56E8" w:rsidP="00E33ABA">
            <w:pPr>
              <w:rPr>
                <w:rFonts w:ascii="Verdana" w:eastAsia="Arial" w:hAnsi="Verdana" w:cs="Arial"/>
                <w:b/>
                <w:bCs/>
                <w:i/>
                <w:iCs/>
                <w:sz w:val="24"/>
                <w:szCs w:val="24"/>
              </w:rPr>
            </w:pPr>
            <w:r w:rsidRPr="0022229E">
              <w:rPr>
                <w:rFonts w:ascii="Verdana" w:eastAsia="Arial" w:hAnsi="Verdana" w:cs="Arial"/>
                <w:b/>
                <w:bCs/>
                <w:i/>
                <w:iCs/>
                <w:sz w:val="24"/>
                <w:szCs w:val="24"/>
              </w:rPr>
              <w:lastRenderedPageBreak/>
              <w:t>Uso delle fonti</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Usare fonti di diverso tipo per ricavare conoscenze su temi definiti; conoscere alcune procedure e tecniche di lavoro nelle</w:t>
            </w:r>
            <w:r w:rsidR="004502A5" w:rsidRPr="0022229E">
              <w:rPr>
                <w:rFonts w:ascii="Verdana" w:eastAsia="ArialNarrow" w:hAnsi="Verdana" w:cs="Arial"/>
                <w:sz w:val="24"/>
                <w:szCs w:val="24"/>
              </w:rPr>
              <w:t xml:space="preserve"> </w:t>
            </w:r>
            <w:r w:rsidRPr="0022229E">
              <w:rPr>
                <w:rFonts w:ascii="Verdana" w:eastAsia="ArialNarrow" w:hAnsi="Verdana" w:cs="Arial"/>
                <w:sz w:val="24"/>
                <w:szCs w:val="24"/>
              </w:rPr>
              <w:t>biblioteche e negli archivi</w:t>
            </w:r>
          </w:p>
          <w:p w:rsidR="008D56E8" w:rsidRPr="0022229E" w:rsidRDefault="008D56E8" w:rsidP="00E33ABA">
            <w:pPr>
              <w:autoSpaceDE w:val="0"/>
              <w:rPr>
                <w:rFonts w:ascii="Verdana" w:eastAsia="Arial" w:hAnsi="Verdana" w:cs="Arial"/>
                <w:b/>
                <w:bCs/>
                <w:i/>
                <w:iCs/>
                <w:sz w:val="24"/>
                <w:szCs w:val="24"/>
              </w:rPr>
            </w:pPr>
            <w:r w:rsidRPr="0022229E">
              <w:rPr>
                <w:rFonts w:ascii="Verdana" w:eastAsia="Arial" w:hAnsi="Verdana" w:cs="Arial"/>
                <w:b/>
                <w:bCs/>
                <w:i/>
                <w:iCs/>
                <w:sz w:val="24"/>
                <w:szCs w:val="24"/>
              </w:rPr>
              <w:t>Organizzazione delle informazioni</w:t>
            </w:r>
          </w:p>
          <w:p w:rsidR="004502A5" w:rsidRPr="0022229E" w:rsidRDefault="008D56E8" w:rsidP="00E33ABA">
            <w:pPr>
              <w:autoSpaceDE w:val="0"/>
              <w:rPr>
                <w:rFonts w:ascii="Verdana" w:eastAsia="Arial" w:hAnsi="Verdana" w:cs="Arial"/>
                <w:sz w:val="24"/>
                <w:szCs w:val="24"/>
              </w:rPr>
            </w:pPr>
            <w:r w:rsidRPr="0022229E">
              <w:rPr>
                <w:rFonts w:ascii="Verdana" w:eastAsia="Arial" w:hAnsi="Verdana" w:cs="Arial"/>
                <w:sz w:val="24"/>
                <w:szCs w:val="24"/>
              </w:rPr>
              <w:t>Costruire grafici e mappe spazio-temporali per organizzare le conoscenze studiate; conoscere aspetti e strutture dei momenti storici europei studiati, conoscere il patrimonio culturale collegato con i temi studiati.</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Collocare la storia locale in relazione con la storia locale.</w:t>
            </w:r>
          </w:p>
          <w:p w:rsidR="008D56E8" w:rsidRPr="0022229E" w:rsidRDefault="008D56E8" w:rsidP="00E33ABA">
            <w:pPr>
              <w:autoSpaceDE w:val="0"/>
              <w:rPr>
                <w:rFonts w:ascii="Verdana" w:eastAsia="Arial" w:hAnsi="Verdana" w:cs="Arial"/>
                <w:b/>
                <w:bCs/>
                <w:i/>
                <w:iCs/>
                <w:sz w:val="24"/>
                <w:szCs w:val="24"/>
              </w:rPr>
            </w:pPr>
            <w:r w:rsidRPr="0022229E">
              <w:rPr>
                <w:rFonts w:ascii="Verdana" w:eastAsia="Arial" w:hAnsi="Verdana" w:cs="Arial"/>
                <w:b/>
                <w:bCs/>
                <w:i/>
                <w:iCs/>
                <w:sz w:val="24"/>
                <w:szCs w:val="24"/>
              </w:rPr>
              <w:t>Strumenti concettuali</w:t>
            </w:r>
          </w:p>
          <w:p w:rsidR="008D56E8" w:rsidRPr="0022229E" w:rsidRDefault="008D56E8" w:rsidP="00E33ABA">
            <w:pPr>
              <w:autoSpaceDE w:val="0"/>
              <w:rPr>
                <w:rFonts w:ascii="Verdana" w:eastAsia="Arial" w:hAnsi="Verdana" w:cs="Arial"/>
                <w:sz w:val="24"/>
                <w:szCs w:val="24"/>
              </w:rPr>
            </w:pPr>
            <w:r w:rsidRPr="0022229E">
              <w:rPr>
                <w:rFonts w:ascii="Verdana" w:eastAsia="Arial" w:hAnsi="Verdana" w:cs="Arial"/>
                <w:sz w:val="24"/>
                <w:szCs w:val="24"/>
              </w:rPr>
              <w:t xml:space="preserve">Selezionare, schedare e organizzare le informazioni con mappe, schemi, tabelle e grafici; conoscere aspetti e </w:t>
            </w:r>
            <w:r w:rsidRPr="0022229E">
              <w:rPr>
                <w:rFonts w:ascii="Verdana" w:eastAsia="Arial" w:hAnsi="Verdana" w:cs="Arial"/>
                <w:sz w:val="24"/>
                <w:szCs w:val="24"/>
              </w:rPr>
              <w:lastRenderedPageBreak/>
              <w:t>strutture dei momenti storici europei studiati</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Usare le conoscenze apprese per comprendere problemi ecologici,interculturali e di convivenza civile.</w:t>
            </w:r>
          </w:p>
          <w:p w:rsidR="008D56E8" w:rsidRPr="0022229E" w:rsidRDefault="008D56E8" w:rsidP="00E33ABA">
            <w:pPr>
              <w:autoSpaceDE w:val="0"/>
              <w:rPr>
                <w:rFonts w:ascii="Verdana" w:eastAsia="Arial" w:hAnsi="Verdana" w:cs="Arial"/>
                <w:b/>
                <w:bCs/>
                <w:i/>
                <w:iCs/>
                <w:sz w:val="24"/>
                <w:szCs w:val="24"/>
              </w:rPr>
            </w:pPr>
            <w:r w:rsidRPr="0022229E">
              <w:rPr>
                <w:rFonts w:ascii="Verdana" w:eastAsia="Arial" w:hAnsi="Verdana" w:cs="Arial"/>
                <w:b/>
                <w:bCs/>
                <w:i/>
                <w:iCs/>
                <w:sz w:val="24"/>
                <w:szCs w:val="24"/>
              </w:rPr>
              <w:t>Produzione</w:t>
            </w:r>
          </w:p>
          <w:p w:rsidR="008D56E8" w:rsidRPr="0022229E" w:rsidRDefault="008D56E8" w:rsidP="00E33ABA">
            <w:pPr>
              <w:autoSpaceDE w:val="0"/>
              <w:rPr>
                <w:rFonts w:ascii="Verdana" w:eastAsia="Arial" w:hAnsi="Verdana" w:cs="Arial"/>
                <w:sz w:val="24"/>
                <w:szCs w:val="24"/>
              </w:rPr>
            </w:pPr>
            <w:r w:rsidRPr="0022229E">
              <w:rPr>
                <w:rFonts w:ascii="Verdana" w:eastAsia="Arial" w:hAnsi="Verdana" w:cs="Arial"/>
                <w:sz w:val="24"/>
                <w:szCs w:val="24"/>
              </w:rPr>
              <w:t xml:space="preserve">Produrre testi, utilizzando conoscenze, selezionate e schedate da fonti di informazione diverse, manualistiche e </w:t>
            </w:r>
            <w:proofErr w:type="spellStart"/>
            <w:r w:rsidRPr="0022229E">
              <w:rPr>
                <w:rFonts w:ascii="Verdana" w:eastAsia="Arial" w:hAnsi="Verdana" w:cs="Arial"/>
                <w:sz w:val="24"/>
                <w:szCs w:val="24"/>
              </w:rPr>
              <w:t>non.</w:t>
            </w:r>
            <w:r w:rsidRPr="0022229E">
              <w:rPr>
                <w:rFonts w:ascii="Verdana" w:eastAsia="ArialNarrow" w:hAnsi="Verdana" w:cs="Arial"/>
                <w:sz w:val="24"/>
                <w:szCs w:val="24"/>
              </w:rPr>
              <w:t>Esporre</w:t>
            </w:r>
            <w:proofErr w:type="spellEnd"/>
            <w:r w:rsidRPr="0022229E">
              <w:rPr>
                <w:rFonts w:ascii="Verdana" w:eastAsia="ArialNarrow" w:hAnsi="Verdana" w:cs="Arial"/>
                <w:sz w:val="24"/>
                <w:szCs w:val="24"/>
              </w:rPr>
              <w:t xml:space="preserve"> conoscenze e concetti appresi usando il linguaggio</w:t>
            </w:r>
            <w:r w:rsidRPr="0022229E">
              <w:rPr>
                <w:rFonts w:ascii="Verdana" w:eastAsia="Arial" w:hAnsi="Verdana" w:cs="Arial"/>
                <w:b/>
                <w:bCs/>
                <w:sz w:val="24"/>
                <w:szCs w:val="24"/>
              </w:rPr>
              <w:t xml:space="preserve"> </w:t>
            </w:r>
            <w:r w:rsidRPr="0022229E">
              <w:rPr>
                <w:rFonts w:ascii="Verdana" w:eastAsia="Arial" w:hAnsi="Verdana" w:cs="Arial"/>
                <w:sz w:val="24"/>
                <w:szCs w:val="24"/>
              </w:rPr>
              <w:t>specifico della disciplina</w:t>
            </w:r>
          </w:p>
          <w:p w:rsidR="008D56E8" w:rsidRPr="0022229E" w:rsidRDefault="008D56E8" w:rsidP="00E33ABA">
            <w:pPr>
              <w:autoSpaceDE w:val="0"/>
              <w:rPr>
                <w:rFonts w:ascii="Verdana" w:eastAsia="ArialNarrow" w:hAnsi="Verdana" w:cs="Arial"/>
                <w:sz w:val="24"/>
                <w:szCs w:val="24"/>
              </w:rPr>
            </w:pPr>
          </w:p>
        </w:tc>
        <w:tc>
          <w:tcPr>
            <w:tcW w:w="6754" w:type="dxa"/>
            <w:tcBorders>
              <w:left w:val="single" w:sz="1" w:space="0" w:color="000000"/>
              <w:bottom w:val="single" w:sz="1" w:space="0" w:color="000000"/>
              <w:right w:val="single" w:sz="1" w:space="0" w:color="000000"/>
            </w:tcBorders>
          </w:tcPr>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lastRenderedPageBreak/>
              <w:t>Carlo Magno e il Feudalesimo.</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La ripresa dopo il Mille.</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I comuni.</w:t>
            </w:r>
          </w:p>
          <w:p w:rsidR="008D56E8" w:rsidRPr="0022229E" w:rsidRDefault="008D56E8" w:rsidP="00E33ABA">
            <w:pPr>
              <w:autoSpaceDE w:val="0"/>
              <w:rPr>
                <w:rFonts w:ascii="Verdana" w:eastAsia="ArialNarrow" w:hAnsi="Verdana" w:cs="Arial"/>
                <w:sz w:val="24"/>
                <w:szCs w:val="24"/>
              </w:rPr>
            </w:pPr>
            <w:r w:rsidRPr="0022229E">
              <w:rPr>
                <w:rFonts w:ascii="Verdana" w:eastAsia="ArialNarrow" w:hAnsi="Verdana" w:cs="Arial"/>
                <w:sz w:val="24"/>
                <w:szCs w:val="24"/>
              </w:rPr>
              <w:t>La Chiesa e l'Impero.</w:t>
            </w:r>
          </w:p>
          <w:p w:rsidR="008D56E8" w:rsidRPr="0022229E" w:rsidRDefault="008D56E8" w:rsidP="00263585">
            <w:pPr>
              <w:autoSpaceDE w:val="0"/>
              <w:rPr>
                <w:rFonts w:ascii="Verdana" w:eastAsia="ArialNarrow" w:hAnsi="Verdana" w:cs="Arial"/>
                <w:sz w:val="24"/>
                <w:szCs w:val="24"/>
              </w:rPr>
            </w:pPr>
          </w:p>
        </w:tc>
      </w:tr>
    </w:tbl>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22229E" w:rsidRDefault="0022229E" w:rsidP="00A15368">
      <w:pPr>
        <w:rPr>
          <w:rFonts w:ascii="Verdana" w:hAnsi="Verdana"/>
          <w:b/>
          <w:sz w:val="24"/>
          <w:szCs w:val="24"/>
        </w:rPr>
      </w:pPr>
    </w:p>
    <w:p w:rsidR="00D37309" w:rsidRPr="0022229E" w:rsidRDefault="00D37309" w:rsidP="00A15368">
      <w:pPr>
        <w:rPr>
          <w:rFonts w:ascii="Verdana" w:hAnsi="Verdana"/>
          <w:b/>
          <w:sz w:val="24"/>
          <w:szCs w:val="24"/>
        </w:rPr>
      </w:pPr>
      <w:r w:rsidRPr="0022229E">
        <w:rPr>
          <w:rFonts w:ascii="Verdana" w:hAnsi="Verdana"/>
          <w:b/>
          <w:sz w:val="24"/>
          <w:szCs w:val="24"/>
        </w:rPr>
        <w:lastRenderedPageBreak/>
        <w:t>GEO</w:t>
      </w:r>
      <w:r w:rsidR="00443C6E" w:rsidRPr="0022229E">
        <w:rPr>
          <w:rFonts w:ascii="Verdana" w:hAnsi="Verdana"/>
          <w:b/>
          <w:sz w:val="24"/>
          <w:szCs w:val="24"/>
        </w:rPr>
        <w:t>GRAFIA</w:t>
      </w:r>
    </w:p>
    <w:tbl>
      <w:tblPr>
        <w:tblW w:w="0" w:type="auto"/>
        <w:tblInd w:w="55" w:type="dxa"/>
        <w:tblLayout w:type="fixed"/>
        <w:tblCellMar>
          <w:top w:w="55" w:type="dxa"/>
          <w:left w:w="55" w:type="dxa"/>
          <w:bottom w:w="55" w:type="dxa"/>
          <w:right w:w="55" w:type="dxa"/>
        </w:tblCellMar>
        <w:tblLook w:val="0000"/>
      </w:tblPr>
      <w:tblGrid>
        <w:gridCol w:w="4856"/>
        <w:gridCol w:w="2428"/>
        <w:gridCol w:w="2428"/>
        <w:gridCol w:w="4865"/>
      </w:tblGrid>
      <w:tr w:rsidR="00D37309" w:rsidRPr="0022229E" w:rsidTr="00E33ABA">
        <w:tc>
          <w:tcPr>
            <w:tcW w:w="14576" w:type="dxa"/>
            <w:gridSpan w:val="4"/>
            <w:tcBorders>
              <w:top w:val="single" w:sz="1" w:space="0" w:color="000000"/>
              <w:left w:val="single" w:sz="1" w:space="0" w:color="000000"/>
              <w:bottom w:val="single" w:sz="1" w:space="0" w:color="000000"/>
              <w:right w:val="single" w:sz="1" w:space="0" w:color="000000"/>
            </w:tcBorders>
          </w:tcPr>
          <w:p w:rsidR="00D37309" w:rsidRPr="0022229E" w:rsidRDefault="00D37309" w:rsidP="00E33ABA">
            <w:pPr>
              <w:pStyle w:val="Contenutotabella"/>
              <w:autoSpaceDE w:val="0"/>
              <w:snapToGrid w:val="0"/>
              <w:rPr>
                <w:rFonts w:ascii="Verdana" w:eastAsia="Arial" w:hAnsi="Verdana" w:cs="Arial"/>
                <w:b/>
                <w:bCs/>
                <w:i/>
                <w:iCs/>
              </w:rPr>
            </w:pPr>
            <w:r w:rsidRPr="0022229E">
              <w:rPr>
                <w:rFonts w:ascii="Verdana" w:eastAsia="Arial" w:hAnsi="Verdana" w:cs="Arial"/>
                <w:b/>
                <w:bCs/>
                <w:i/>
                <w:iCs/>
              </w:rPr>
              <w:t>SEZIONE A: Traguardi formativi</w:t>
            </w:r>
          </w:p>
        </w:tc>
      </w:tr>
      <w:tr w:rsidR="00D37309" w:rsidRPr="0022229E" w:rsidTr="00E33ABA">
        <w:tc>
          <w:tcPr>
            <w:tcW w:w="7284" w:type="dxa"/>
            <w:gridSpan w:val="2"/>
            <w:tcBorders>
              <w:left w:val="single" w:sz="1" w:space="0" w:color="000000"/>
              <w:bottom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COMPETENZA CHIAVE EUROPEA:</w:t>
            </w:r>
          </w:p>
        </w:tc>
        <w:tc>
          <w:tcPr>
            <w:tcW w:w="7292" w:type="dxa"/>
            <w:gridSpan w:val="2"/>
            <w:tcBorders>
              <w:left w:val="single" w:sz="1" w:space="0" w:color="000000"/>
              <w:bottom w:val="single" w:sz="1" w:space="0" w:color="000000"/>
              <w:right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COMPETENZA CHIAVE IN GEOGRAFIA</w:t>
            </w:r>
          </w:p>
        </w:tc>
      </w:tr>
      <w:tr w:rsidR="00D37309" w:rsidRPr="0022229E" w:rsidTr="00E33ABA">
        <w:tc>
          <w:tcPr>
            <w:tcW w:w="7284" w:type="dxa"/>
            <w:gridSpan w:val="2"/>
            <w:tcBorders>
              <w:left w:val="single" w:sz="1" w:space="0" w:color="000000"/>
              <w:bottom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Fonti di legittimazione:</w:t>
            </w:r>
          </w:p>
        </w:tc>
        <w:tc>
          <w:tcPr>
            <w:tcW w:w="7292" w:type="dxa"/>
            <w:gridSpan w:val="2"/>
            <w:tcBorders>
              <w:left w:val="single" w:sz="1" w:space="0" w:color="000000"/>
              <w:bottom w:val="single" w:sz="1" w:space="0" w:color="000000"/>
              <w:right w:val="single" w:sz="1" w:space="0" w:color="000000"/>
            </w:tcBorders>
          </w:tcPr>
          <w:p w:rsidR="00D37309" w:rsidRPr="0022229E" w:rsidRDefault="00D37309" w:rsidP="00E33ABA">
            <w:pPr>
              <w:pStyle w:val="Contenutotabella"/>
              <w:autoSpaceDE w:val="0"/>
              <w:snapToGrid w:val="0"/>
              <w:rPr>
                <w:rFonts w:ascii="Verdana" w:eastAsia="ArialNarrow" w:hAnsi="Verdana" w:cs="Arial"/>
                <w:b/>
                <w:bCs/>
              </w:rPr>
            </w:pPr>
            <w:r w:rsidRPr="0022229E">
              <w:rPr>
                <w:rFonts w:ascii="Verdana" w:eastAsia="ArialNarrow" w:hAnsi="Verdana" w:cs="Arial"/>
                <w:b/>
                <w:bCs/>
              </w:rPr>
              <w:t>Raccomandazione del Parlamento Europeo e del Consiglio 18.12.2006</w:t>
            </w:r>
          </w:p>
          <w:p w:rsidR="00D37309" w:rsidRPr="0022229E" w:rsidRDefault="00D37309" w:rsidP="00E33ABA">
            <w:pPr>
              <w:pStyle w:val="Contenutotabella"/>
              <w:autoSpaceDE w:val="0"/>
              <w:rPr>
                <w:rFonts w:ascii="Verdana" w:eastAsia="ArialNarrow" w:hAnsi="Verdana" w:cs="Arial"/>
                <w:b/>
                <w:bCs/>
              </w:rPr>
            </w:pPr>
            <w:r w:rsidRPr="0022229E">
              <w:rPr>
                <w:rFonts w:ascii="Verdana" w:eastAsia="ArialNarrow" w:hAnsi="Verdana" w:cs="Arial"/>
                <w:b/>
                <w:bCs/>
              </w:rPr>
              <w:t>Indicazioni Nazionali per il Curricolo 2012</w:t>
            </w:r>
          </w:p>
        </w:tc>
      </w:tr>
      <w:tr w:rsidR="00D37309" w:rsidRPr="0022229E" w:rsidTr="00E33ABA">
        <w:tc>
          <w:tcPr>
            <w:tcW w:w="14576" w:type="dxa"/>
            <w:gridSpan w:val="4"/>
            <w:tcBorders>
              <w:left w:val="single" w:sz="1" w:space="0" w:color="000000"/>
              <w:right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FINE CLASSE PRIMA</w:t>
            </w:r>
          </w:p>
        </w:tc>
      </w:tr>
      <w:tr w:rsidR="00D37309" w:rsidRPr="0022229E" w:rsidTr="00E33ABA">
        <w:tc>
          <w:tcPr>
            <w:tcW w:w="4856" w:type="dxa"/>
            <w:tcBorders>
              <w:top w:val="single" w:sz="1" w:space="0" w:color="000000"/>
              <w:left w:val="single" w:sz="1" w:space="0" w:color="000000"/>
              <w:bottom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COMPETENZE SPECIFICHE GEOGRAFIA</w:t>
            </w:r>
          </w:p>
        </w:tc>
        <w:tc>
          <w:tcPr>
            <w:tcW w:w="4856" w:type="dxa"/>
            <w:gridSpan w:val="2"/>
            <w:tcBorders>
              <w:top w:val="single" w:sz="1" w:space="0" w:color="000000"/>
              <w:left w:val="single" w:sz="1" w:space="0" w:color="000000"/>
              <w:bottom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ABILITA’ GENERALI</w:t>
            </w:r>
          </w:p>
        </w:tc>
        <w:tc>
          <w:tcPr>
            <w:tcW w:w="4865" w:type="dxa"/>
            <w:tcBorders>
              <w:top w:val="single" w:sz="1" w:space="0" w:color="000000"/>
              <w:left w:val="single" w:sz="1" w:space="0" w:color="000000"/>
              <w:bottom w:val="single" w:sz="1" w:space="0" w:color="000000"/>
              <w:right w:val="single" w:sz="1" w:space="0" w:color="000000"/>
            </w:tcBorders>
          </w:tcPr>
          <w:p w:rsidR="00D37309" w:rsidRPr="0022229E" w:rsidRDefault="00D37309" w:rsidP="00E33ABA">
            <w:pPr>
              <w:pStyle w:val="Contenutotabella"/>
              <w:autoSpaceDE w:val="0"/>
              <w:snapToGrid w:val="0"/>
              <w:rPr>
                <w:rFonts w:ascii="Verdana" w:eastAsia="Arial" w:hAnsi="Verdana" w:cs="Arial"/>
                <w:b/>
                <w:bCs/>
              </w:rPr>
            </w:pPr>
            <w:r w:rsidRPr="0022229E">
              <w:rPr>
                <w:rFonts w:ascii="Verdana" w:eastAsia="Arial" w:hAnsi="Verdana" w:cs="Arial"/>
                <w:b/>
                <w:bCs/>
              </w:rPr>
              <w:t>CONOSCENZE GENERALI</w:t>
            </w:r>
          </w:p>
        </w:tc>
      </w:tr>
      <w:tr w:rsidR="00D37309" w:rsidRPr="0022229E" w:rsidTr="00E33ABA">
        <w:tc>
          <w:tcPr>
            <w:tcW w:w="4856" w:type="dxa"/>
            <w:tcBorders>
              <w:left w:val="single" w:sz="1" w:space="0" w:color="000000"/>
              <w:bottom w:val="single" w:sz="1" w:space="0" w:color="000000"/>
            </w:tcBorders>
          </w:tcPr>
          <w:p w:rsidR="00D37309" w:rsidRPr="0022229E" w:rsidRDefault="00D37309" w:rsidP="00E33ABA">
            <w:pPr>
              <w:autoSpaceDE w:val="0"/>
              <w:snapToGrid w:val="0"/>
              <w:rPr>
                <w:rFonts w:ascii="Verdana" w:eastAsia="ArialNarrow" w:hAnsi="Verdana" w:cs="Arial"/>
                <w:kern w:val="1"/>
                <w:sz w:val="24"/>
                <w:szCs w:val="24"/>
              </w:rPr>
            </w:pPr>
            <w:r w:rsidRPr="0022229E">
              <w:rPr>
                <w:rFonts w:ascii="Verdana" w:eastAsia="ArialNarrow" w:hAnsi="Verdana" w:cs="Arial"/>
                <w:kern w:val="1"/>
                <w:sz w:val="24"/>
                <w:szCs w:val="24"/>
              </w:rPr>
              <w:t>Conoscere e collocare nello</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spazio e nel tempo fatti ed</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elementi relativi all’ambiente di</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vita, al paesaggio naturale e</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antropico</w:t>
            </w:r>
          </w:p>
          <w:p w:rsidR="00D37309" w:rsidRPr="0022229E" w:rsidRDefault="00D37309" w:rsidP="00E33ABA">
            <w:pPr>
              <w:autoSpaceDE w:val="0"/>
              <w:rPr>
                <w:rFonts w:ascii="Verdana" w:eastAsia="ArialNarrow" w:hAnsi="Verdana" w:cs="Arial"/>
                <w:kern w:val="1"/>
                <w:sz w:val="24"/>
                <w:szCs w:val="24"/>
              </w:rPr>
            </w:pP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Individuare trasformazioni nel</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paesaggio naturale e antropico</w:t>
            </w:r>
          </w:p>
          <w:p w:rsidR="00D37309" w:rsidRPr="0022229E" w:rsidRDefault="00D37309" w:rsidP="00E33ABA">
            <w:pPr>
              <w:autoSpaceDE w:val="0"/>
              <w:rPr>
                <w:rFonts w:ascii="Verdana" w:eastAsia="ArialNarrow" w:hAnsi="Verdana" w:cs="Arial"/>
                <w:kern w:val="1"/>
                <w:sz w:val="24"/>
                <w:szCs w:val="24"/>
              </w:rPr>
            </w:pP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Rappresentare il paesaggio e</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ricostruirne le caratteristiche</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lastRenderedPageBreak/>
              <w:t>anche in base alle</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rappresentazioni; orientarsi nello</w:t>
            </w:r>
          </w:p>
          <w:p w:rsidR="00D37309" w:rsidRPr="0022229E" w:rsidRDefault="00D37309" w:rsidP="00E33ABA">
            <w:pPr>
              <w:autoSpaceDE w:val="0"/>
              <w:rPr>
                <w:rFonts w:ascii="Verdana" w:eastAsia="ArialNarrow" w:hAnsi="Verdana" w:cs="Arial"/>
                <w:kern w:val="1"/>
                <w:sz w:val="24"/>
                <w:szCs w:val="24"/>
              </w:rPr>
            </w:pPr>
            <w:r w:rsidRPr="0022229E">
              <w:rPr>
                <w:rFonts w:ascii="Verdana" w:eastAsia="ArialNarrow" w:hAnsi="Verdana" w:cs="Arial"/>
                <w:kern w:val="1"/>
                <w:sz w:val="24"/>
                <w:szCs w:val="24"/>
              </w:rPr>
              <w:t>spazio fisico e nello spazio rappresentato</w:t>
            </w:r>
          </w:p>
        </w:tc>
        <w:tc>
          <w:tcPr>
            <w:tcW w:w="4856" w:type="dxa"/>
            <w:gridSpan w:val="2"/>
            <w:tcBorders>
              <w:left w:val="single" w:sz="1" w:space="0" w:color="000000"/>
              <w:bottom w:val="single" w:sz="1" w:space="0" w:color="000000"/>
            </w:tcBorders>
          </w:tcPr>
          <w:p w:rsidR="00D37309" w:rsidRPr="0022229E" w:rsidRDefault="00D37309" w:rsidP="00E33ABA">
            <w:pPr>
              <w:autoSpaceDE w:val="0"/>
              <w:snapToGrid w:val="0"/>
              <w:rPr>
                <w:rFonts w:ascii="Verdana" w:eastAsia="Arial" w:hAnsi="Verdana" w:cs="Arial"/>
                <w:b/>
                <w:bCs/>
                <w:i/>
                <w:iCs/>
                <w:kern w:val="1"/>
                <w:sz w:val="24"/>
                <w:szCs w:val="24"/>
              </w:rPr>
            </w:pPr>
            <w:r w:rsidRPr="0022229E">
              <w:rPr>
                <w:rFonts w:ascii="Verdana" w:eastAsia="Arial" w:hAnsi="Verdana" w:cs="Arial"/>
                <w:b/>
                <w:bCs/>
                <w:i/>
                <w:iCs/>
                <w:kern w:val="1"/>
                <w:sz w:val="24"/>
                <w:szCs w:val="24"/>
              </w:rPr>
              <w:lastRenderedPageBreak/>
              <w:t>Orientamento</w:t>
            </w:r>
          </w:p>
          <w:p w:rsidR="00D37309" w:rsidRPr="0022229E" w:rsidRDefault="00D37309" w:rsidP="00E33ABA">
            <w:pPr>
              <w:autoSpaceDE w:val="0"/>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 xml:space="preserve">Orientarsi </w:t>
            </w:r>
            <w:r w:rsidRPr="0022229E">
              <w:rPr>
                <w:rFonts w:ascii="Verdana" w:eastAsia="Arial" w:hAnsi="Verdana" w:cs="Arial"/>
                <w:i/>
                <w:iCs/>
                <w:kern w:val="1"/>
                <w:sz w:val="24"/>
                <w:szCs w:val="24"/>
              </w:rPr>
              <w:t xml:space="preserve">sulle </w:t>
            </w:r>
            <w:r w:rsidRPr="0022229E">
              <w:rPr>
                <w:rFonts w:ascii="Verdana" w:eastAsia="ArialNarrow" w:hAnsi="Verdana" w:cs="Arial"/>
                <w:kern w:val="1"/>
                <w:sz w:val="24"/>
                <w:szCs w:val="24"/>
              </w:rPr>
              <w:t xml:space="preserve">carte e orientare </w:t>
            </w:r>
            <w:r w:rsidRPr="0022229E">
              <w:rPr>
                <w:rFonts w:ascii="Verdana" w:eastAsia="Arial" w:hAnsi="Verdana" w:cs="Arial"/>
                <w:i/>
                <w:iCs/>
                <w:kern w:val="1"/>
                <w:sz w:val="24"/>
                <w:szCs w:val="24"/>
              </w:rPr>
              <w:t xml:space="preserve">le </w:t>
            </w:r>
            <w:r w:rsidRPr="0022229E">
              <w:rPr>
                <w:rFonts w:ascii="Verdana" w:eastAsia="ArialNarrow" w:hAnsi="Verdana" w:cs="Arial"/>
                <w:kern w:val="1"/>
                <w:sz w:val="24"/>
                <w:szCs w:val="24"/>
              </w:rPr>
              <w:t>carte a grande scala in base ai punti cardinali (anche con l’utilizzo della bussola) e a punti di riferimento fissi.</w:t>
            </w:r>
          </w:p>
          <w:p w:rsidR="00D37309" w:rsidRPr="0022229E" w:rsidRDefault="00D37309" w:rsidP="00E33ABA">
            <w:pPr>
              <w:autoSpaceDE w:val="0"/>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Orientarsi nelle realtà territoriali lontane, anche attraverso l’utilizzo dei programmi multimediali di visualizzazione dall’alto.</w:t>
            </w:r>
          </w:p>
          <w:p w:rsidR="00D37309" w:rsidRPr="0022229E" w:rsidRDefault="00D37309" w:rsidP="00E33ABA">
            <w:pPr>
              <w:autoSpaceDE w:val="0"/>
              <w:rPr>
                <w:rFonts w:ascii="Verdana" w:eastAsia="Arial" w:hAnsi="Verdana" w:cs="Arial"/>
                <w:b/>
                <w:bCs/>
                <w:i/>
                <w:iCs/>
                <w:kern w:val="1"/>
                <w:sz w:val="24"/>
                <w:szCs w:val="24"/>
              </w:rPr>
            </w:pPr>
            <w:r w:rsidRPr="0022229E">
              <w:rPr>
                <w:rFonts w:ascii="Verdana" w:eastAsia="Arial" w:hAnsi="Verdana" w:cs="Arial"/>
                <w:b/>
                <w:bCs/>
                <w:i/>
                <w:iCs/>
                <w:kern w:val="1"/>
                <w:sz w:val="24"/>
                <w:szCs w:val="24"/>
              </w:rPr>
              <w:t xml:space="preserve">Linguaggio della </w:t>
            </w:r>
            <w:proofErr w:type="spellStart"/>
            <w:r w:rsidRPr="0022229E">
              <w:rPr>
                <w:rFonts w:ascii="Verdana" w:eastAsia="Arial" w:hAnsi="Verdana" w:cs="Arial"/>
                <w:b/>
                <w:bCs/>
                <w:i/>
                <w:iCs/>
                <w:kern w:val="1"/>
                <w:sz w:val="24"/>
                <w:szCs w:val="24"/>
              </w:rPr>
              <w:t>geo-graficità</w:t>
            </w:r>
            <w:proofErr w:type="spellEnd"/>
          </w:p>
          <w:p w:rsidR="00D37309" w:rsidRPr="0022229E" w:rsidRDefault="00D37309" w:rsidP="00E33ABA">
            <w:pPr>
              <w:autoSpaceDE w:val="0"/>
              <w:rPr>
                <w:rFonts w:ascii="Verdana" w:eastAsia="ArialNarrow" w:hAnsi="Verdana" w:cs="Arial"/>
                <w:kern w:val="1"/>
                <w:sz w:val="24"/>
                <w:szCs w:val="24"/>
              </w:rPr>
            </w:pPr>
            <w:r w:rsidRPr="0022229E">
              <w:rPr>
                <w:rFonts w:ascii="Verdana" w:eastAsia="SymbolMT" w:hAnsi="Verdana" w:cs="Arial"/>
                <w:b/>
                <w:bCs/>
                <w:i/>
                <w:iCs/>
                <w:kern w:val="1"/>
                <w:sz w:val="24"/>
                <w:szCs w:val="24"/>
              </w:rPr>
              <w:t xml:space="preserve">• </w:t>
            </w:r>
            <w:r w:rsidRPr="0022229E">
              <w:rPr>
                <w:rFonts w:ascii="Verdana" w:eastAsia="ArialNarrow" w:hAnsi="Verdana" w:cs="Arial"/>
                <w:kern w:val="1"/>
                <w:sz w:val="24"/>
                <w:szCs w:val="24"/>
              </w:rPr>
              <w:t>Utilizzare per comunicare alcuni concetti-cardine delle strutture logiche della geografia</w:t>
            </w:r>
          </w:p>
          <w:p w:rsidR="00D37309" w:rsidRPr="0022229E" w:rsidRDefault="00D37309" w:rsidP="00E33ABA">
            <w:pPr>
              <w:autoSpaceDE w:val="0"/>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 xml:space="preserve">Leggere correttamente in relazione al sistema territoriale, attraverso il </w:t>
            </w:r>
            <w:r w:rsidRPr="0022229E">
              <w:rPr>
                <w:rFonts w:ascii="Verdana" w:eastAsia="ArialNarrow" w:hAnsi="Verdana" w:cs="Arial"/>
                <w:kern w:val="1"/>
                <w:sz w:val="24"/>
                <w:szCs w:val="24"/>
              </w:rPr>
              <w:lastRenderedPageBreak/>
              <w:t xml:space="preserve">linguaggio specifico della </w:t>
            </w:r>
            <w:proofErr w:type="spellStart"/>
            <w:r w:rsidRPr="0022229E">
              <w:rPr>
                <w:rFonts w:ascii="Verdana" w:eastAsia="ArialNarrow" w:hAnsi="Verdana" w:cs="Arial"/>
                <w:kern w:val="1"/>
                <w:sz w:val="24"/>
                <w:szCs w:val="24"/>
              </w:rPr>
              <w:t>geo-graficità</w:t>
            </w:r>
            <w:proofErr w:type="spellEnd"/>
            <w:r w:rsidRPr="0022229E">
              <w:rPr>
                <w:rFonts w:ascii="Verdana" w:eastAsia="ArialNarrow" w:hAnsi="Verdana" w:cs="Arial"/>
                <w:kern w:val="1"/>
                <w:sz w:val="24"/>
                <w:szCs w:val="24"/>
              </w:rPr>
              <w:t>, ovvero attraverso termini geografici, carte, grafici, immagini (anche da satellite), schizzi, dati statistici.</w:t>
            </w:r>
          </w:p>
          <w:p w:rsidR="00D37309" w:rsidRPr="0022229E" w:rsidRDefault="00D37309" w:rsidP="00E33ABA">
            <w:pPr>
              <w:autoSpaceDE w:val="0"/>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 xml:space="preserve">Comunicare correttamente in relazione al sistema territoriale, attraverso il linguaggio specifico della </w:t>
            </w:r>
            <w:proofErr w:type="spellStart"/>
            <w:r w:rsidRPr="0022229E">
              <w:rPr>
                <w:rFonts w:ascii="Verdana" w:eastAsia="ArialNarrow" w:hAnsi="Verdana" w:cs="Arial"/>
                <w:kern w:val="1"/>
                <w:sz w:val="24"/>
                <w:szCs w:val="24"/>
              </w:rPr>
              <w:t>geo-graficità</w:t>
            </w:r>
            <w:proofErr w:type="spellEnd"/>
            <w:r w:rsidRPr="0022229E">
              <w:rPr>
                <w:rFonts w:ascii="Verdana" w:eastAsia="ArialNarrow" w:hAnsi="Verdana" w:cs="Arial"/>
                <w:kern w:val="1"/>
                <w:sz w:val="24"/>
                <w:szCs w:val="24"/>
              </w:rPr>
              <w:t>, ovvero, attraverso termini geografici, carte, grafici, immagini (anche da satellite), schizzi, dati statistici</w:t>
            </w:r>
          </w:p>
          <w:p w:rsidR="00D37309" w:rsidRPr="0022229E" w:rsidRDefault="00D37309" w:rsidP="00E33ABA">
            <w:pPr>
              <w:autoSpaceDE w:val="0"/>
              <w:rPr>
                <w:rFonts w:ascii="Verdana" w:eastAsia="Arial" w:hAnsi="Verdana" w:cs="Arial"/>
                <w:b/>
                <w:bCs/>
                <w:i/>
                <w:iCs/>
                <w:kern w:val="1"/>
                <w:sz w:val="24"/>
                <w:szCs w:val="24"/>
              </w:rPr>
            </w:pPr>
            <w:r w:rsidRPr="0022229E">
              <w:rPr>
                <w:rFonts w:ascii="Verdana" w:eastAsia="Arial" w:hAnsi="Verdana" w:cs="Arial"/>
                <w:b/>
                <w:bCs/>
                <w:i/>
                <w:iCs/>
                <w:kern w:val="1"/>
                <w:sz w:val="24"/>
                <w:szCs w:val="24"/>
              </w:rPr>
              <w:t>Paesaggio</w:t>
            </w:r>
          </w:p>
          <w:p w:rsidR="00D37309" w:rsidRPr="0022229E" w:rsidRDefault="00D37309" w:rsidP="00D37309">
            <w:pPr>
              <w:autoSpaceDE w:val="0"/>
              <w:spacing w:line="240" w:lineRule="auto"/>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Interpretare e confrontare alcuni caratteri dei paesaggi italiani, europei, anche in relazione alla loro</w:t>
            </w:r>
          </w:p>
          <w:p w:rsidR="00D37309" w:rsidRPr="0022229E" w:rsidRDefault="00D37309" w:rsidP="00D37309">
            <w:pPr>
              <w:autoSpaceDE w:val="0"/>
              <w:spacing w:line="240" w:lineRule="auto"/>
              <w:rPr>
                <w:rFonts w:ascii="Verdana" w:eastAsia="ArialNarrow" w:hAnsi="Verdana" w:cs="Arial"/>
                <w:kern w:val="1"/>
                <w:sz w:val="24"/>
                <w:szCs w:val="24"/>
              </w:rPr>
            </w:pPr>
            <w:r w:rsidRPr="0022229E">
              <w:rPr>
                <w:rFonts w:ascii="Verdana" w:eastAsia="ArialNarrow" w:hAnsi="Verdana" w:cs="Arial"/>
                <w:kern w:val="1"/>
                <w:sz w:val="24"/>
                <w:szCs w:val="24"/>
              </w:rPr>
              <w:t>evoluzione nel tempo.</w:t>
            </w:r>
          </w:p>
          <w:p w:rsidR="00D37309" w:rsidRPr="0022229E" w:rsidRDefault="00D37309" w:rsidP="00E33ABA">
            <w:pPr>
              <w:autoSpaceDE w:val="0"/>
              <w:rPr>
                <w:rFonts w:ascii="Verdana" w:eastAsia="Arial" w:hAnsi="Verdana" w:cs="Arial"/>
                <w:b/>
                <w:bCs/>
                <w:i/>
                <w:iCs/>
                <w:kern w:val="1"/>
                <w:sz w:val="24"/>
                <w:szCs w:val="24"/>
              </w:rPr>
            </w:pPr>
            <w:r w:rsidRPr="0022229E">
              <w:rPr>
                <w:rFonts w:ascii="Verdana" w:eastAsia="Arial" w:hAnsi="Verdana" w:cs="Arial"/>
                <w:b/>
                <w:bCs/>
                <w:i/>
                <w:iCs/>
                <w:kern w:val="1"/>
                <w:sz w:val="24"/>
                <w:szCs w:val="24"/>
              </w:rPr>
              <w:t>Regione e sistema territoriale</w:t>
            </w:r>
          </w:p>
          <w:p w:rsidR="00D37309" w:rsidRPr="0022229E" w:rsidRDefault="00D37309" w:rsidP="00D37309">
            <w:pPr>
              <w:autoSpaceDE w:val="0"/>
              <w:rPr>
                <w:rFonts w:ascii="Verdana" w:eastAsia="ArialNarrow" w:hAnsi="Verdana" w:cs="Arial"/>
                <w:kern w:val="1"/>
                <w:sz w:val="24"/>
                <w:szCs w:val="24"/>
              </w:rPr>
            </w:pPr>
            <w:r w:rsidRPr="0022229E">
              <w:rPr>
                <w:rFonts w:ascii="Verdana" w:eastAsia="SymbolMT" w:hAnsi="Verdana" w:cs="Arial"/>
                <w:kern w:val="1"/>
                <w:sz w:val="24"/>
                <w:szCs w:val="24"/>
              </w:rPr>
              <w:t xml:space="preserve">• </w:t>
            </w:r>
            <w:r w:rsidRPr="0022229E">
              <w:rPr>
                <w:rFonts w:ascii="Verdana" w:eastAsia="ArialNarrow" w:hAnsi="Verdana" w:cs="Arial"/>
                <w:kern w:val="1"/>
                <w:sz w:val="24"/>
                <w:szCs w:val="24"/>
              </w:rPr>
              <w:t xml:space="preserve">Utilizzare modelli interpretativi di assetti territoriali anche in relazione alla loro evoluzione </w:t>
            </w:r>
            <w:proofErr w:type="spellStart"/>
            <w:r w:rsidRPr="0022229E">
              <w:rPr>
                <w:rFonts w:ascii="Verdana" w:eastAsia="ArialNarrow" w:hAnsi="Verdana" w:cs="Arial"/>
                <w:kern w:val="1"/>
                <w:sz w:val="24"/>
                <w:szCs w:val="24"/>
              </w:rPr>
              <w:t>storico-politico-economica</w:t>
            </w:r>
            <w:proofErr w:type="spellEnd"/>
          </w:p>
        </w:tc>
        <w:tc>
          <w:tcPr>
            <w:tcW w:w="4865" w:type="dxa"/>
            <w:tcBorders>
              <w:left w:val="single" w:sz="1" w:space="0" w:color="000000"/>
              <w:bottom w:val="single" w:sz="1" w:space="0" w:color="000000"/>
              <w:right w:val="single" w:sz="1" w:space="0" w:color="000000"/>
            </w:tcBorders>
          </w:tcPr>
          <w:p w:rsidR="00AC304D" w:rsidRPr="0022229E" w:rsidRDefault="00D37309" w:rsidP="00E33ABA">
            <w:pPr>
              <w:autoSpaceDE w:val="0"/>
              <w:snapToGrid w:val="0"/>
              <w:rPr>
                <w:rFonts w:ascii="Verdana" w:eastAsia="ArialNarrow" w:hAnsi="Verdana" w:cs="Arial"/>
                <w:kern w:val="1"/>
                <w:sz w:val="24"/>
                <w:szCs w:val="24"/>
              </w:rPr>
            </w:pPr>
            <w:r w:rsidRPr="0022229E">
              <w:rPr>
                <w:rFonts w:ascii="Verdana" w:eastAsia="ArialNarrow" w:hAnsi="Verdana" w:cs="Arial"/>
                <w:kern w:val="1"/>
                <w:sz w:val="24"/>
                <w:szCs w:val="24"/>
              </w:rPr>
              <w:lastRenderedPageBreak/>
              <w:t>L'impronta dell'uomo ne</w:t>
            </w:r>
            <w:r w:rsidR="00AC304D" w:rsidRPr="0022229E">
              <w:rPr>
                <w:rFonts w:ascii="Verdana" w:eastAsia="ArialNarrow" w:hAnsi="Verdana" w:cs="Arial"/>
                <w:kern w:val="1"/>
                <w:sz w:val="24"/>
                <w:szCs w:val="24"/>
              </w:rPr>
              <w:t>l</w:t>
            </w:r>
            <w:r w:rsidRPr="0022229E">
              <w:rPr>
                <w:rFonts w:ascii="Verdana" w:eastAsia="ArialNarrow" w:hAnsi="Verdana" w:cs="Arial"/>
                <w:kern w:val="1"/>
                <w:sz w:val="24"/>
                <w:szCs w:val="24"/>
              </w:rPr>
              <w:t xml:space="preserve"> paesaggi</w:t>
            </w:r>
            <w:r w:rsidR="00AC304D" w:rsidRPr="0022229E">
              <w:rPr>
                <w:rFonts w:ascii="Verdana" w:eastAsia="ArialNarrow" w:hAnsi="Verdana" w:cs="Arial"/>
                <w:kern w:val="1"/>
                <w:sz w:val="24"/>
                <w:szCs w:val="24"/>
              </w:rPr>
              <w:t>o locale</w:t>
            </w:r>
          </w:p>
          <w:p w:rsidR="00D37309" w:rsidRPr="0022229E" w:rsidRDefault="00D37309" w:rsidP="00E33ABA">
            <w:pPr>
              <w:autoSpaceDE w:val="0"/>
              <w:snapToGrid w:val="0"/>
              <w:rPr>
                <w:rFonts w:ascii="Verdana" w:eastAsia="ArialNarrow" w:hAnsi="Verdana" w:cs="Arial"/>
                <w:kern w:val="1"/>
                <w:sz w:val="24"/>
                <w:szCs w:val="24"/>
              </w:rPr>
            </w:pPr>
          </w:p>
          <w:p w:rsidR="00D37309" w:rsidRPr="0022229E" w:rsidRDefault="00D37309" w:rsidP="00E33ABA">
            <w:pPr>
              <w:autoSpaceDE w:val="0"/>
              <w:snapToGrid w:val="0"/>
              <w:rPr>
                <w:rFonts w:ascii="Verdana" w:eastAsia="Calibri" w:hAnsi="Verdana" w:cs="Arial"/>
                <w:sz w:val="24"/>
                <w:szCs w:val="24"/>
              </w:rPr>
            </w:pPr>
          </w:p>
        </w:tc>
      </w:tr>
    </w:tbl>
    <w:p w:rsidR="009F2BE1" w:rsidRPr="0022229E" w:rsidRDefault="009F2BE1" w:rsidP="00A15368">
      <w:pPr>
        <w:rPr>
          <w:rFonts w:ascii="Verdana" w:hAnsi="Verdana"/>
          <w:sz w:val="24"/>
          <w:szCs w:val="24"/>
        </w:rPr>
      </w:pPr>
    </w:p>
    <w:p w:rsidR="009F2BE1" w:rsidRPr="0022229E" w:rsidRDefault="009F2BE1" w:rsidP="00A15368">
      <w:pPr>
        <w:rPr>
          <w:rFonts w:ascii="Verdana" w:hAnsi="Verdana"/>
          <w:b/>
          <w:sz w:val="24"/>
          <w:szCs w:val="24"/>
        </w:rPr>
      </w:pPr>
      <w:r w:rsidRPr="0022229E">
        <w:rPr>
          <w:rFonts w:ascii="Verdana" w:hAnsi="Verdana"/>
          <w:b/>
          <w:sz w:val="24"/>
          <w:szCs w:val="24"/>
        </w:rPr>
        <w:t>METODOLOGIA:</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lastRenderedPageBreak/>
        <w:t>Le metodologie didattiche adottate dai docenti fanno riferimento all’</w:t>
      </w:r>
      <w:r w:rsidRPr="0022229E">
        <w:rPr>
          <w:rFonts w:ascii="Verdana" w:hAnsi="Verdana" w:cs="Arial"/>
          <w:color w:val="000000"/>
          <w:sz w:val="24"/>
          <w:szCs w:val="24"/>
        </w:rPr>
        <w:t>’idea di insegnamento/apprendimento caratterizzato dai seguenti tratti distintivi:</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significativo</w:t>
      </w:r>
      <w:r w:rsidRPr="0022229E">
        <w:rPr>
          <w:rFonts w:ascii="Verdana" w:hAnsi="Verdana" w:cs="Arial"/>
          <w:color w:val="000000"/>
        </w:rPr>
        <w:t>:  consente di dare senso alle conoscenze, permettendo l’integrazione delle nuove informazioni con quelle già possedute,</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plurale</w:t>
      </w:r>
      <w:r w:rsidRPr="0022229E">
        <w:rPr>
          <w:rFonts w:ascii="Verdana" w:hAnsi="Verdana" w:cs="Arial"/>
          <w:color w:val="000000"/>
        </w:rPr>
        <w:t>: promuove esperienze di comprensione attraverso molteplici prospettive,</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autentico</w:t>
      </w:r>
      <w:r w:rsidRPr="0022229E">
        <w:rPr>
          <w:rFonts w:ascii="Verdana" w:hAnsi="Verdana" w:cs="Arial"/>
          <w:color w:val="000000"/>
        </w:rPr>
        <w:t>: inserisce l’apprendimento in contesti realistici e rilevanti,</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aperto</w:t>
      </w:r>
      <w:r w:rsidRPr="0022229E">
        <w:rPr>
          <w:rFonts w:ascii="Verdana" w:hAnsi="Verdana" w:cs="Arial"/>
          <w:color w:val="000000"/>
        </w:rPr>
        <w:t>: incoraggia la padronanza e la libertà  dei processi di apprendimento,</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sociale</w:t>
      </w:r>
      <w:r w:rsidRPr="0022229E">
        <w:rPr>
          <w:rFonts w:ascii="Verdana" w:hAnsi="Verdana" w:cs="Arial"/>
          <w:color w:val="000000"/>
        </w:rPr>
        <w:t>: inserisce l’apprendimento in un’esperienza collaborativa,</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r w:rsidRPr="0022229E">
        <w:rPr>
          <w:rFonts w:ascii="Verdana" w:hAnsi="Verdana" w:cs="Arial"/>
          <w:b/>
          <w:color w:val="000000"/>
        </w:rPr>
        <w:t>multimediale</w:t>
      </w:r>
      <w:r w:rsidRPr="0022229E">
        <w:rPr>
          <w:rFonts w:ascii="Verdana" w:hAnsi="Verdana" w:cs="Arial"/>
          <w:color w:val="000000"/>
        </w:rPr>
        <w:t>: incoraggia l’uso di molteplici modalità di rappresentazione,</w:t>
      </w:r>
    </w:p>
    <w:p w:rsidR="009A30E9" w:rsidRPr="0022229E" w:rsidRDefault="009A30E9" w:rsidP="009A30E9">
      <w:pPr>
        <w:pStyle w:val="Corpodeltesto"/>
        <w:widowControl w:val="0"/>
        <w:numPr>
          <w:ilvl w:val="0"/>
          <w:numId w:val="14"/>
        </w:numPr>
        <w:spacing w:after="150" w:line="195" w:lineRule="atLeast"/>
        <w:rPr>
          <w:rFonts w:ascii="Verdana" w:hAnsi="Verdana" w:cs="Arial"/>
          <w:color w:val="000000"/>
        </w:rPr>
      </w:pPr>
      <w:proofErr w:type="spellStart"/>
      <w:r w:rsidRPr="0022229E">
        <w:rPr>
          <w:rFonts w:ascii="Verdana" w:hAnsi="Verdana" w:cs="Arial"/>
          <w:b/>
          <w:color w:val="000000"/>
        </w:rPr>
        <w:t>metacognitivo</w:t>
      </w:r>
      <w:proofErr w:type="spellEnd"/>
      <w:r w:rsidRPr="0022229E">
        <w:rPr>
          <w:rFonts w:ascii="Verdana" w:hAnsi="Verdana" w:cs="Arial"/>
          <w:color w:val="000000"/>
        </w:rPr>
        <w:t>: promuove la consapevolezza del processo di apprendimento.</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La forma di lezione scelta dall’insegnante  è un primo adattamento diretto dell’input  formativo pertanto, nelle diverse fasi di lavoro, verranno adottate in modo flessibile:</w:t>
      </w:r>
    </w:p>
    <w:p w:rsidR="009A30E9" w:rsidRPr="0022229E" w:rsidRDefault="009A30E9" w:rsidP="009A30E9">
      <w:pPr>
        <w:numPr>
          <w:ilvl w:val="0"/>
          <w:numId w:val="13"/>
        </w:numPr>
        <w:suppressAutoHyphens/>
        <w:spacing w:after="0" w:line="360" w:lineRule="auto"/>
        <w:rPr>
          <w:rFonts w:ascii="Verdana" w:hAnsi="Verdana" w:cs="Arial"/>
          <w:bCs/>
          <w:sz w:val="24"/>
          <w:szCs w:val="24"/>
        </w:rPr>
      </w:pPr>
      <w:r w:rsidRPr="0022229E">
        <w:rPr>
          <w:rFonts w:ascii="Verdana" w:hAnsi="Verdana" w:cs="Arial"/>
          <w:bCs/>
          <w:sz w:val="24"/>
          <w:szCs w:val="24"/>
        </w:rPr>
        <w:t>lezioni frontali (fortemente centrate sul docente che espone concetti e teorie per sostenere il percorso formativo dei ragazzi);</w:t>
      </w:r>
    </w:p>
    <w:p w:rsidR="009A30E9" w:rsidRPr="0022229E" w:rsidRDefault="009A30E9" w:rsidP="009A30E9">
      <w:pPr>
        <w:numPr>
          <w:ilvl w:val="0"/>
          <w:numId w:val="13"/>
        </w:numPr>
        <w:suppressAutoHyphens/>
        <w:spacing w:after="0" w:line="360" w:lineRule="auto"/>
        <w:rPr>
          <w:rFonts w:ascii="Verdana" w:hAnsi="Verdana" w:cs="Arial"/>
          <w:bCs/>
          <w:sz w:val="24"/>
          <w:szCs w:val="24"/>
        </w:rPr>
      </w:pPr>
      <w:r w:rsidRPr="0022229E">
        <w:rPr>
          <w:rFonts w:ascii="Verdana" w:hAnsi="Verdana" w:cs="Arial"/>
          <w:bCs/>
          <w:sz w:val="24"/>
          <w:szCs w:val="24"/>
        </w:rPr>
        <w:t>lezioni interattive (basate su una forte dinamica dialogica docente-alunno e alunno-alunno, valorizza in modo considerevole le conoscenze pregresse degli alunni e l’elaborazione condivisa del pensiero mediante argomentazioni, ipotesi e feedback formativi immediati);</w:t>
      </w:r>
    </w:p>
    <w:p w:rsidR="009A30E9" w:rsidRPr="0022229E" w:rsidRDefault="009A30E9" w:rsidP="009A30E9">
      <w:pPr>
        <w:numPr>
          <w:ilvl w:val="0"/>
          <w:numId w:val="13"/>
        </w:numPr>
        <w:suppressAutoHyphens/>
        <w:spacing w:after="0" w:line="360" w:lineRule="auto"/>
        <w:rPr>
          <w:rFonts w:ascii="Verdana" w:hAnsi="Verdana" w:cs="Arial"/>
          <w:bCs/>
          <w:sz w:val="24"/>
          <w:szCs w:val="24"/>
        </w:rPr>
      </w:pPr>
      <w:r w:rsidRPr="0022229E">
        <w:rPr>
          <w:rFonts w:ascii="Verdana" w:hAnsi="Verdana" w:cs="Arial"/>
          <w:bCs/>
          <w:sz w:val="24"/>
          <w:szCs w:val="24"/>
        </w:rPr>
        <w:t xml:space="preserve">lezioni esperienziali (basate sull’esperienza diretta dell’alunno sui processi di apprendimento, mediante la cooperazione, il lavoro tra pari e la didattica in gruppo. L’apprendimento avviene attraverso la scoperta e la risoluzione di problemi, in particolare nella didattica </w:t>
      </w:r>
      <w:proofErr w:type="spellStart"/>
      <w:r w:rsidRPr="0022229E">
        <w:rPr>
          <w:rFonts w:ascii="Verdana" w:hAnsi="Verdana" w:cs="Arial"/>
          <w:bCs/>
          <w:sz w:val="24"/>
          <w:szCs w:val="24"/>
        </w:rPr>
        <w:t>laboratoriale</w:t>
      </w:r>
      <w:proofErr w:type="spellEnd"/>
      <w:r w:rsidRPr="0022229E">
        <w:rPr>
          <w:rFonts w:ascii="Verdana" w:hAnsi="Verdana" w:cs="Arial"/>
          <w:bCs/>
          <w:sz w:val="24"/>
          <w:szCs w:val="24"/>
        </w:rPr>
        <w:t xml:space="preserve"> dei soggetti che entrano in interazione).</w:t>
      </w:r>
    </w:p>
    <w:p w:rsidR="009A30E9" w:rsidRPr="0022229E" w:rsidRDefault="009A30E9" w:rsidP="00BE0988">
      <w:pPr>
        <w:spacing w:line="360" w:lineRule="auto"/>
        <w:rPr>
          <w:rFonts w:ascii="Verdana" w:hAnsi="Verdana" w:cs="Arial"/>
          <w:bCs/>
          <w:sz w:val="24"/>
          <w:szCs w:val="24"/>
        </w:rPr>
      </w:pPr>
      <w:r w:rsidRPr="0022229E">
        <w:rPr>
          <w:rFonts w:ascii="Verdana" w:hAnsi="Verdana" w:cs="Arial"/>
          <w:bCs/>
          <w:sz w:val="24"/>
          <w:szCs w:val="24"/>
        </w:rPr>
        <w:t>Le metodologie utilizzate con maggiore frequenza fanno riferimento alle seguenti modalità operative:</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lastRenderedPageBreak/>
        <w:t>APPROCCIO INDUTTIVO: si centra sulle modalità di elaborazione delle informazioni da parte del soggetto, proponendo una serie di dati empirici come materiale di partenza e stimolando l’elaborazione di concetti organizzatori. Muove dall’esperienza concreta e va verso forme di concettualizzazione, quindi si contrappone al metodo deduttivo che parte da assiomi per ricavarne implicazioni sull’esperienza. Imparare a pensare induttivamente significa accompagnare lo studente nell’acquisire una metodologia esperienziale, una modalità di esplorazione della realtà orientata a formare concetti utili a leggere la realtà stessa, a ordinarla, a classificarla.</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Il focus è sui processi cognitivi di elaborazione delle informazioni e si basa su una sequenza di passaggi che richiama il metodo scientifico classico: la definizione del problema, l’osservazione della realtà, l’elaborazione delle ipotesi, la verifica delle ipotesi e la formulazione della regola generale.</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Dal punto di vista didattico, questo approccio favorisce l’acquisizione di un metodo di osservazione e di analisi della realtà rigoroso e sistematico.</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Il processo cognitivo che muove dall’esperienza verso la concettualizzazione non è lineare, bensì circolare: si parte dal dato empirico, si  fa una prima concettualizzazione, la si verifica sul dato empirico, si rivede la concettualizzazione …</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L’apprendimento induttivo enfatizza il ruolo della scoperta attiva come condizione per un apprendimento durevole e profondo e l’attenzione al ruolo dei processi  cognitivi e meta cognitivi nell’apprendimento.</w:t>
      </w:r>
    </w:p>
    <w:p w:rsidR="009A30E9" w:rsidRPr="0022229E" w:rsidRDefault="009A30E9" w:rsidP="00BE0988">
      <w:pPr>
        <w:pStyle w:val="Corpodeltesto"/>
        <w:tabs>
          <w:tab w:val="left" w:pos="142"/>
        </w:tabs>
        <w:spacing w:after="0"/>
        <w:rPr>
          <w:rFonts w:ascii="Verdana" w:hAnsi="Verdana" w:cs="Arial"/>
          <w:color w:val="000000"/>
        </w:rPr>
      </w:pPr>
      <w:r w:rsidRPr="0022229E">
        <w:rPr>
          <w:rFonts w:ascii="Verdana" w:hAnsi="Verdana" w:cs="Arial"/>
          <w:color w:val="000000"/>
        </w:rPr>
        <w:t xml:space="preserve">In questo approccio  il  docente assume il ruolo di guida nello sviluppo del processo concettuale, predispone il materiale, indica i diversi passaggi di lavoro, crea i collegamenti … praticamente si tratta di un processo di </w:t>
      </w:r>
      <w:proofErr w:type="spellStart"/>
      <w:r w:rsidRPr="0022229E">
        <w:rPr>
          <w:rFonts w:ascii="Verdana" w:hAnsi="Verdana" w:cs="Arial"/>
          <w:color w:val="000000"/>
        </w:rPr>
        <w:t>problem</w:t>
      </w:r>
      <w:proofErr w:type="spellEnd"/>
      <w:r w:rsidRPr="0022229E">
        <w:rPr>
          <w:rFonts w:ascii="Verdana" w:hAnsi="Verdana" w:cs="Arial"/>
          <w:color w:val="000000"/>
        </w:rPr>
        <w:t xml:space="preserve"> </w:t>
      </w:r>
      <w:proofErr w:type="spellStart"/>
      <w:r w:rsidRPr="0022229E">
        <w:rPr>
          <w:rFonts w:ascii="Verdana" w:hAnsi="Verdana" w:cs="Arial"/>
          <w:color w:val="000000"/>
        </w:rPr>
        <w:t>solving</w:t>
      </w:r>
      <w:proofErr w:type="spellEnd"/>
      <w:r w:rsidRPr="0022229E">
        <w:rPr>
          <w:rFonts w:ascii="Verdana" w:hAnsi="Verdana" w:cs="Arial"/>
          <w:color w:val="000000"/>
        </w:rPr>
        <w:t xml:space="preserve"> assistito.</w:t>
      </w:r>
    </w:p>
    <w:p w:rsidR="009A30E9" w:rsidRPr="0022229E" w:rsidRDefault="009A30E9" w:rsidP="00BE0988">
      <w:pPr>
        <w:pStyle w:val="Corpodeltesto"/>
        <w:spacing w:after="0"/>
        <w:rPr>
          <w:rFonts w:ascii="Verdana" w:hAnsi="Verdana" w:cs="Arial"/>
          <w:color w:val="000000"/>
        </w:rPr>
      </w:pPr>
    </w:p>
    <w:p w:rsidR="009A30E9" w:rsidRPr="0022229E" w:rsidRDefault="00BE0988" w:rsidP="00BE0988">
      <w:pPr>
        <w:pStyle w:val="Corpodeltesto"/>
        <w:spacing w:after="150" w:line="195" w:lineRule="atLeast"/>
        <w:rPr>
          <w:rFonts w:ascii="Verdana" w:hAnsi="Verdana" w:cs="Arial"/>
          <w:color w:val="000000"/>
        </w:rPr>
      </w:pPr>
      <w:r w:rsidRPr="0022229E">
        <w:rPr>
          <w:rFonts w:ascii="Verdana" w:hAnsi="Verdana" w:cs="Arial"/>
          <w:color w:val="000000"/>
        </w:rPr>
        <w:t>APPRENDIMENTO COLLABORATIVO</w:t>
      </w:r>
      <w:r w:rsidR="009A30E9" w:rsidRPr="0022229E">
        <w:rPr>
          <w:rFonts w:ascii="Verdana" w:hAnsi="Verdana" w:cs="Arial"/>
          <w:color w:val="000000"/>
        </w:rPr>
        <w:t>: si fonda su alcuni principi base  che ritornano nelle varie proposte:</w:t>
      </w:r>
    </w:p>
    <w:p w:rsidR="009A30E9" w:rsidRPr="0022229E" w:rsidRDefault="009A30E9" w:rsidP="00BE0988">
      <w:pPr>
        <w:pStyle w:val="Corpodeltesto"/>
        <w:widowControl w:val="0"/>
        <w:numPr>
          <w:ilvl w:val="1"/>
          <w:numId w:val="3"/>
        </w:numPr>
        <w:spacing w:after="150" w:line="195" w:lineRule="atLeast"/>
        <w:rPr>
          <w:rFonts w:ascii="Verdana" w:hAnsi="Verdana" w:cs="Arial"/>
          <w:color w:val="000000"/>
        </w:rPr>
      </w:pPr>
      <w:r w:rsidRPr="0022229E">
        <w:rPr>
          <w:rFonts w:ascii="Verdana" w:hAnsi="Verdana" w:cs="Arial"/>
          <w:color w:val="000000"/>
        </w:rPr>
        <w:t>il valore motivazionale dell’integrazione sociale nel gruppo,</w:t>
      </w:r>
    </w:p>
    <w:p w:rsidR="009A30E9" w:rsidRPr="0022229E" w:rsidRDefault="009A30E9" w:rsidP="00BE0988">
      <w:pPr>
        <w:pStyle w:val="Corpodeltesto"/>
        <w:widowControl w:val="0"/>
        <w:numPr>
          <w:ilvl w:val="1"/>
          <w:numId w:val="3"/>
        </w:numPr>
        <w:spacing w:after="150" w:line="195" w:lineRule="atLeast"/>
        <w:rPr>
          <w:rFonts w:ascii="Verdana" w:hAnsi="Verdana" w:cs="Arial"/>
          <w:color w:val="000000"/>
        </w:rPr>
      </w:pPr>
      <w:r w:rsidRPr="0022229E">
        <w:rPr>
          <w:rFonts w:ascii="Verdana" w:hAnsi="Verdana" w:cs="Arial"/>
          <w:color w:val="000000"/>
        </w:rPr>
        <w:t>la maggior efficacia dell’apprendimento tra pari,</w:t>
      </w:r>
    </w:p>
    <w:p w:rsidR="009A30E9" w:rsidRPr="0022229E" w:rsidRDefault="009A30E9" w:rsidP="00BE0988">
      <w:pPr>
        <w:pStyle w:val="Corpodeltesto"/>
        <w:widowControl w:val="0"/>
        <w:numPr>
          <w:ilvl w:val="1"/>
          <w:numId w:val="3"/>
        </w:numPr>
        <w:spacing w:after="150" w:line="195" w:lineRule="atLeast"/>
        <w:rPr>
          <w:rFonts w:ascii="Verdana" w:hAnsi="Verdana" w:cs="Arial"/>
          <w:color w:val="000000"/>
        </w:rPr>
      </w:pPr>
      <w:r w:rsidRPr="0022229E">
        <w:rPr>
          <w:rFonts w:ascii="Verdana" w:hAnsi="Verdana" w:cs="Arial"/>
          <w:color w:val="000000"/>
        </w:rPr>
        <w:t>l’incremento di complessità sociale e cognitiva favorito dall’interazione,</w:t>
      </w:r>
    </w:p>
    <w:p w:rsidR="009A30E9" w:rsidRPr="0022229E" w:rsidRDefault="009A30E9" w:rsidP="00BE0988">
      <w:pPr>
        <w:pStyle w:val="Corpodeltesto"/>
        <w:widowControl w:val="0"/>
        <w:numPr>
          <w:ilvl w:val="1"/>
          <w:numId w:val="3"/>
        </w:numPr>
        <w:spacing w:after="150" w:line="195" w:lineRule="atLeast"/>
        <w:rPr>
          <w:rFonts w:ascii="Verdana" w:hAnsi="Verdana" w:cs="Arial"/>
          <w:color w:val="000000"/>
        </w:rPr>
      </w:pPr>
      <w:r w:rsidRPr="0022229E">
        <w:rPr>
          <w:rFonts w:ascii="Verdana" w:hAnsi="Verdana" w:cs="Arial"/>
          <w:color w:val="000000"/>
        </w:rPr>
        <w:t>le ricadute positive di esperienze di cooperazione sull’autostima personale, l’assunzione di responsabilità, l’accettazione dell’altro,</w:t>
      </w:r>
    </w:p>
    <w:p w:rsidR="009A30E9" w:rsidRPr="0022229E" w:rsidRDefault="009A30E9" w:rsidP="00BE0988">
      <w:pPr>
        <w:pStyle w:val="Corpodeltesto"/>
        <w:widowControl w:val="0"/>
        <w:numPr>
          <w:ilvl w:val="1"/>
          <w:numId w:val="3"/>
        </w:numPr>
        <w:spacing w:after="150" w:line="195" w:lineRule="atLeast"/>
        <w:rPr>
          <w:rFonts w:ascii="Verdana" w:hAnsi="Verdana" w:cs="Arial"/>
          <w:color w:val="000000"/>
        </w:rPr>
      </w:pPr>
      <w:r w:rsidRPr="0022229E">
        <w:rPr>
          <w:rFonts w:ascii="Verdana" w:hAnsi="Verdana" w:cs="Arial"/>
          <w:color w:val="000000"/>
        </w:rPr>
        <w:t>l’esigenza di apprendere a cooperare attraverso l’esperienza e un percorso strutturato e graduale.</w:t>
      </w:r>
    </w:p>
    <w:p w:rsidR="009A30E9" w:rsidRPr="0022229E" w:rsidRDefault="00854F84" w:rsidP="00BE0988">
      <w:pPr>
        <w:pStyle w:val="Corpodeltesto"/>
        <w:spacing w:after="0" w:line="195" w:lineRule="atLeast"/>
        <w:rPr>
          <w:rFonts w:ascii="Verdana" w:hAnsi="Verdana" w:cs="Arial"/>
          <w:color w:val="000000"/>
        </w:rPr>
      </w:pPr>
      <w:r w:rsidRPr="0022229E">
        <w:rPr>
          <w:rFonts w:ascii="Verdana" w:hAnsi="Verdana" w:cs="Arial"/>
          <w:color w:val="000000"/>
        </w:rPr>
        <w:lastRenderedPageBreak/>
        <w:t>Il gruppo collaborativo</w:t>
      </w:r>
      <w:r w:rsidR="009A30E9" w:rsidRPr="0022229E">
        <w:rPr>
          <w:rFonts w:ascii="Verdana" w:hAnsi="Verdana" w:cs="Arial"/>
          <w:color w:val="000000"/>
        </w:rPr>
        <w:t xml:space="preserve"> ha alcuni requisiti distintivi: l’interdipendenza positiva tra i membri del gruppo, una responsabilità condivisa sui risultati, il possesso di alcune abilità sociali, l’opportunità di autoverifica del proprio lavoro. </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Il ruolo dell’insegnante si caratterizza  come supporto al funzionamento del gruppo, ha una funzione esterna che salvaguarda l’autonomia del gruppo. In particolare deve presidiare alcune aree di intervento che riguardano il compito, la gestione del gruppo, … assumendo le decisioni preliminari in merito al numero dei gruppi, alla loro dimensione e composizione, ai compiti da affidare, la scelta del compito, della regole di lavoro, il monitoraggio e il supporto in itinere, la verifica e la valutazione del lavoro svolto.</w:t>
      </w:r>
    </w:p>
    <w:p w:rsidR="00854F84" w:rsidRPr="0022229E" w:rsidRDefault="00854F84" w:rsidP="009A30E9">
      <w:pPr>
        <w:pStyle w:val="Corpodeltesto"/>
        <w:spacing w:after="150" w:line="195" w:lineRule="atLeast"/>
        <w:rPr>
          <w:rFonts w:ascii="Verdana" w:hAnsi="Verdana" w:cs="Arial"/>
          <w:color w:val="000000"/>
        </w:rPr>
      </w:pP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APPROCCIO METACOGNITIVO: è orientato  a promuovere nell’allievo una maggiore consapevolezza della sua esperienza di apprendimento.</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Le  parole chiave dell’approccio meta cognitivo sono: CONSAPEVOLEZZA (non solo nella fase ex-post, ma anche nella fase, ex-ante), MEMORIA (condizione per  una comprensione più profonda  e per ritornare al proprio lavoro al fine di trattenere la traccia), RESPONSABILITA’ (atteggiamento attivo n merito all’apprendimento, ruolo attivo dello studente), AUTONOMIA (si collega alla responsabilità e mette in gioco l’autovalutazione), CONDIVISIONE (alleanza insegnante-allievo).</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L’autovalutazione ha ruolo fondamentale perché permette all’</w:t>
      </w:r>
      <w:proofErr w:type="spellStart"/>
      <w:r w:rsidRPr="0022229E">
        <w:rPr>
          <w:rFonts w:ascii="Verdana" w:hAnsi="Verdana" w:cs="Arial"/>
          <w:color w:val="000000"/>
        </w:rPr>
        <w:t>alllievo</w:t>
      </w:r>
      <w:proofErr w:type="spellEnd"/>
      <w:r w:rsidRPr="0022229E">
        <w:rPr>
          <w:rFonts w:ascii="Verdana" w:hAnsi="Verdana" w:cs="Arial"/>
          <w:color w:val="000000"/>
        </w:rPr>
        <w:t xml:space="preserve"> di riappropriarsi della propria esperienza di apprendimento.</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L’approccio meta cognitivo enfatizza il livello “meta” dell’apprendimento inteso come consapevolezza dei propri processi cognitivi e sviluppo di un approccio strategico ai compiti di apprendimento.</w:t>
      </w:r>
    </w:p>
    <w:p w:rsidR="009A30E9" w:rsidRPr="0022229E" w:rsidRDefault="009A30E9" w:rsidP="00BE0988">
      <w:pPr>
        <w:pStyle w:val="Corpodeltesto"/>
        <w:spacing w:after="0" w:line="195" w:lineRule="atLeast"/>
        <w:rPr>
          <w:rFonts w:ascii="Verdana" w:hAnsi="Verdana" w:cs="Arial"/>
          <w:color w:val="000000"/>
        </w:rPr>
      </w:pPr>
      <w:r w:rsidRPr="0022229E">
        <w:rPr>
          <w:rFonts w:ascii="Verdana" w:hAnsi="Verdana" w:cs="Arial"/>
          <w:color w:val="000000"/>
        </w:rPr>
        <w:t>Il ruolo affidato all’insegnante è di guida e di strutturazione del percorso.</w:t>
      </w:r>
    </w:p>
    <w:p w:rsidR="009A30E9" w:rsidRPr="0022229E" w:rsidRDefault="009A30E9" w:rsidP="00BE0988">
      <w:pPr>
        <w:pStyle w:val="Corpodeltesto"/>
        <w:spacing w:after="0" w:line="195" w:lineRule="atLeast"/>
        <w:rPr>
          <w:rFonts w:ascii="Verdana" w:hAnsi="Verdana" w:cs="Arial"/>
          <w:color w:val="000000"/>
        </w:rPr>
      </w:pPr>
    </w:p>
    <w:p w:rsidR="009A30E9" w:rsidRPr="0022229E" w:rsidRDefault="009A30E9" w:rsidP="009A30E9">
      <w:pPr>
        <w:numPr>
          <w:ilvl w:val="0"/>
          <w:numId w:val="3"/>
        </w:numPr>
        <w:suppressAutoHyphens/>
        <w:spacing w:after="0" w:line="360" w:lineRule="auto"/>
        <w:rPr>
          <w:rFonts w:ascii="Verdana" w:hAnsi="Verdana" w:cs="Arial"/>
          <w:b/>
          <w:bCs/>
          <w:sz w:val="24"/>
          <w:szCs w:val="24"/>
        </w:rPr>
      </w:pPr>
      <w:r w:rsidRPr="0022229E">
        <w:rPr>
          <w:rFonts w:ascii="Verdana" w:hAnsi="Verdana" w:cs="Arial"/>
          <w:b/>
          <w:bCs/>
          <w:sz w:val="24"/>
          <w:szCs w:val="24"/>
        </w:rPr>
        <w:t>Spazi</w:t>
      </w:r>
      <w:r w:rsidRPr="0022229E">
        <w:rPr>
          <w:rFonts w:ascii="Verdana" w:hAnsi="Verdana" w:cs="Arial"/>
          <w:sz w:val="24"/>
          <w:szCs w:val="24"/>
        </w:rPr>
        <w:t xml:space="preserve">  </w:t>
      </w:r>
    </w:p>
    <w:p w:rsidR="009A30E9" w:rsidRPr="0022229E" w:rsidRDefault="009A30E9" w:rsidP="009A30E9">
      <w:pPr>
        <w:spacing w:line="360" w:lineRule="auto"/>
        <w:ind w:left="360"/>
        <w:rPr>
          <w:rFonts w:ascii="Verdana" w:hAnsi="Verdana" w:cs="Arial"/>
          <w:sz w:val="24"/>
          <w:szCs w:val="24"/>
        </w:rPr>
      </w:pPr>
      <w:r w:rsidRPr="0022229E">
        <w:rPr>
          <w:rFonts w:ascii="Verdana" w:hAnsi="Verdana" w:cs="Arial"/>
          <w:sz w:val="24"/>
          <w:szCs w:val="24"/>
        </w:rPr>
        <w:t xml:space="preserve">La conformazione tipica dell’aula con l’impiego di banchi allineati, la cattedra, la lavagna e gli </w:t>
      </w:r>
      <w:proofErr w:type="spellStart"/>
      <w:r w:rsidRPr="0022229E">
        <w:rPr>
          <w:rFonts w:ascii="Verdana" w:hAnsi="Verdana" w:cs="Arial"/>
          <w:sz w:val="24"/>
          <w:szCs w:val="24"/>
        </w:rPr>
        <w:t>armadi…</w:t>
      </w:r>
      <w:proofErr w:type="spellEnd"/>
      <w:r w:rsidRPr="0022229E">
        <w:rPr>
          <w:rFonts w:ascii="Verdana" w:hAnsi="Verdana" w:cs="Arial"/>
          <w:sz w:val="24"/>
          <w:szCs w:val="24"/>
        </w:rPr>
        <w:t xml:space="preserve"> rappresenta uno spazio </w:t>
      </w:r>
      <w:proofErr w:type="spellStart"/>
      <w:r w:rsidRPr="0022229E">
        <w:rPr>
          <w:rFonts w:ascii="Verdana" w:hAnsi="Verdana" w:cs="Arial"/>
          <w:sz w:val="24"/>
          <w:szCs w:val="24"/>
        </w:rPr>
        <w:t>monotopo</w:t>
      </w:r>
      <w:proofErr w:type="spellEnd"/>
      <w:r w:rsidRPr="0022229E">
        <w:rPr>
          <w:rFonts w:ascii="Verdana" w:hAnsi="Verdana" w:cs="Arial"/>
          <w:sz w:val="24"/>
          <w:szCs w:val="24"/>
        </w:rPr>
        <w:t>, ossia costituito da una grande area di lavoro. Questa modalità organizzativa risulta adatta alle lezioni frontali, ma poco congeniale alle lezioni interattive o laboratori ali.</w:t>
      </w:r>
    </w:p>
    <w:p w:rsidR="009A30E9" w:rsidRPr="0022229E" w:rsidRDefault="009A30E9" w:rsidP="009A30E9">
      <w:pPr>
        <w:spacing w:line="360" w:lineRule="auto"/>
        <w:ind w:left="360"/>
        <w:rPr>
          <w:rFonts w:ascii="Verdana" w:hAnsi="Verdana" w:cs="Arial"/>
          <w:b/>
          <w:bCs/>
          <w:sz w:val="24"/>
          <w:szCs w:val="24"/>
        </w:rPr>
      </w:pPr>
      <w:r w:rsidRPr="0022229E">
        <w:rPr>
          <w:rFonts w:ascii="Verdana" w:hAnsi="Verdana" w:cs="Arial"/>
          <w:sz w:val="24"/>
          <w:szCs w:val="24"/>
        </w:rPr>
        <w:t>Per questo motivo i docenti propongono anche l’allestimento dell’aula con modalità non tradizionali con i banchi ad isola che facilitano la cooperazione oppure i banchi a ferro di cavallo che sostengono l’interattività.</w:t>
      </w:r>
    </w:p>
    <w:p w:rsidR="009A30E9" w:rsidRPr="0022229E" w:rsidRDefault="009A30E9" w:rsidP="009A30E9">
      <w:pPr>
        <w:numPr>
          <w:ilvl w:val="0"/>
          <w:numId w:val="3"/>
        </w:numPr>
        <w:suppressAutoHyphens/>
        <w:spacing w:after="0" w:line="360" w:lineRule="auto"/>
        <w:rPr>
          <w:rFonts w:ascii="Verdana" w:hAnsi="Verdana" w:cs="Arial"/>
          <w:b/>
          <w:bCs/>
          <w:sz w:val="24"/>
          <w:szCs w:val="24"/>
        </w:rPr>
      </w:pPr>
      <w:r w:rsidRPr="0022229E">
        <w:rPr>
          <w:rFonts w:ascii="Verdana" w:hAnsi="Verdana" w:cs="Arial"/>
          <w:b/>
          <w:bCs/>
          <w:sz w:val="24"/>
          <w:szCs w:val="24"/>
        </w:rPr>
        <w:lastRenderedPageBreak/>
        <w:t>Strategie didattiche inclusive</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 xml:space="preserve">Al fine dell’inclusione di tutti gli studenti nei percorsi comuni è fondamentale prestare attenzione alla dimensione operativa dell’adattamento, ossia alla preparazione e alla proposta di  materiali adeguati alle abilità e alle esigenze di ciascuno studente. Ad esempio è possibile modificare l’input per facilitare la fase di comprensione (lessico più facile, scrittura più </w:t>
      </w:r>
      <w:proofErr w:type="spellStart"/>
      <w:r w:rsidRPr="0022229E">
        <w:rPr>
          <w:rFonts w:ascii="Verdana" w:hAnsi="Verdana" w:cs="Arial"/>
          <w:bCs/>
          <w:sz w:val="24"/>
          <w:szCs w:val="24"/>
        </w:rPr>
        <w:t>chiara…</w:t>
      </w:r>
      <w:proofErr w:type="spellEnd"/>
      <w:r w:rsidRPr="0022229E">
        <w:rPr>
          <w:rFonts w:ascii="Verdana" w:hAnsi="Verdana" w:cs="Arial"/>
          <w:bCs/>
          <w:sz w:val="24"/>
          <w:szCs w:val="24"/>
        </w:rPr>
        <w:t>) oppure per facilitare la fase di elaborazione è importante fornire qualche esempio in più delle strategie di raggruppamento per categoria o fornire delle mappe …</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I percorsi di adattamento propongono cinque livelli di azione che, in base alle esigenze specifiche, vengono adottati dall’insegnante:</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1.SOSTITUZIONE: si superano difficoltà specifiche fornendo materiali di differente tipologia a tutta la classe attivando cos ì stili cognitivi differenti.</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2. FACILITAZIONE: si forniscono materiali e/o strumenti aggiuntivi per eseguire attività comprenderle a fondo. Molto importanti le mappe, gli aiuti visivi e gli strumenti compensativi. Si adattano il contesto di lavoro, facilitando la collaborazione e i tempi di lavoro, aumentando la flessibilità. Non si facilita il contenuto.</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3.SEMPLIFICAZIONE: viene semplificato l’obiettivo dell’attività. C’è una semplificazione dell’attività proposta, sia per quanto riguarda  la comunicazione delle azioni da svolgere (semplificando il lessico e la sintassi), sia a livello di elaborazione da parte dell’alunno(minore numero di richieste o complessità, livello di difficoltà differenziato). Si possono adottare strumenti e tecniche differenti.</w:t>
      </w:r>
    </w:p>
    <w:p w:rsidR="009A30E9" w:rsidRPr="0022229E" w:rsidRDefault="009A30E9" w:rsidP="009A30E9">
      <w:pPr>
        <w:spacing w:line="360" w:lineRule="auto"/>
        <w:ind w:left="360"/>
        <w:rPr>
          <w:rFonts w:ascii="Verdana" w:hAnsi="Verdana" w:cs="Arial"/>
          <w:bCs/>
          <w:sz w:val="24"/>
          <w:szCs w:val="24"/>
        </w:rPr>
      </w:pPr>
      <w:r w:rsidRPr="0022229E">
        <w:rPr>
          <w:rFonts w:ascii="Verdana" w:hAnsi="Verdana" w:cs="Arial"/>
          <w:bCs/>
          <w:sz w:val="24"/>
          <w:szCs w:val="24"/>
        </w:rPr>
        <w:t xml:space="preserve">4.NUCLEI FONDANTI DELLA DISCIPLINA: si identificano all’interno di ogni disciplina gli obiettivi minimi  che risultano raggiungibili  e significativi rispetto alle capacità e alle performance dell’alunno. L’inclusione si ricerca </w:t>
      </w:r>
      <w:r w:rsidRPr="0022229E">
        <w:rPr>
          <w:rFonts w:ascii="Verdana" w:hAnsi="Verdana" w:cs="Arial"/>
          <w:bCs/>
          <w:sz w:val="24"/>
          <w:szCs w:val="24"/>
        </w:rPr>
        <w:lastRenderedPageBreak/>
        <w:t xml:space="preserve">anche mediante il potenziamento dell’autonomia sociale e dell’autonomia pratica </w:t>
      </w:r>
      <w:proofErr w:type="spellStart"/>
      <w:r w:rsidRPr="0022229E">
        <w:rPr>
          <w:rFonts w:ascii="Verdana" w:hAnsi="Verdana" w:cs="Arial"/>
          <w:bCs/>
          <w:sz w:val="24"/>
          <w:szCs w:val="24"/>
        </w:rPr>
        <w:t>dll</w:t>
      </w:r>
      <w:proofErr w:type="spellEnd"/>
      <w:r w:rsidRPr="0022229E">
        <w:rPr>
          <w:rFonts w:ascii="Verdana" w:hAnsi="Verdana" w:cs="Arial"/>
          <w:bCs/>
          <w:sz w:val="24"/>
          <w:szCs w:val="24"/>
        </w:rPr>
        <w:t>’alunno,che diventa oggetto di attività didattica specifica, e il potenziamento dei processi cognitivi di base all’apprendimento.</w:t>
      </w:r>
    </w:p>
    <w:p w:rsidR="009A30E9" w:rsidRPr="0022229E" w:rsidRDefault="009A30E9" w:rsidP="0022229E">
      <w:pPr>
        <w:spacing w:line="360" w:lineRule="auto"/>
        <w:ind w:left="360"/>
        <w:rPr>
          <w:rFonts w:ascii="Verdana" w:hAnsi="Verdana" w:cs="Arial"/>
          <w:bCs/>
          <w:sz w:val="24"/>
          <w:szCs w:val="24"/>
        </w:rPr>
      </w:pPr>
      <w:r w:rsidRPr="0022229E">
        <w:rPr>
          <w:rFonts w:ascii="Verdana" w:hAnsi="Verdana" w:cs="Arial"/>
          <w:bCs/>
          <w:sz w:val="24"/>
          <w:szCs w:val="24"/>
        </w:rPr>
        <w:t>5. PARTECIPAZIONE ALLA CULTURA DEL COMPITO:  nei casi in cui non si possa efficacemente impostare un’azione didattica sui contenuti disciplinari anche minimi, l’attenzione va posta a tutti gli elementi di socializzazione e di partecipazione sociale attivabili nel gruppo classe. Di particolare importanza sono tutti gli aspetti legati alle emozioni, all’affettività, allo spirito di gruppo e alla condivisione di momenti formali e informali della quotidianità didattica.</w:t>
      </w:r>
    </w:p>
    <w:p w:rsidR="009F2BE1" w:rsidRPr="0022229E" w:rsidRDefault="00016626" w:rsidP="00A15368">
      <w:pPr>
        <w:rPr>
          <w:rFonts w:ascii="Verdana" w:hAnsi="Verdana"/>
          <w:sz w:val="24"/>
          <w:szCs w:val="24"/>
        </w:rPr>
      </w:pPr>
      <w:r w:rsidRPr="0022229E">
        <w:rPr>
          <w:rFonts w:ascii="Verdana" w:hAnsi="Verdana"/>
          <w:b/>
          <w:sz w:val="24"/>
          <w:szCs w:val="24"/>
        </w:rPr>
        <w:t>FASI ITALIANO:</w:t>
      </w:r>
      <w:r w:rsidR="009F2BE1" w:rsidRPr="0022229E">
        <w:rPr>
          <w:rFonts w:ascii="Verdana" w:hAnsi="Verdana"/>
          <w:b/>
          <w:sz w:val="24"/>
          <w:szCs w:val="24"/>
        </w:rPr>
        <w:br/>
      </w:r>
      <w:r w:rsidR="009F2BE1" w:rsidRPr="0022229E">
        <w:rPr>
          <w:rFonts w:ascii="Verdana" w:hAnsi="Verdana"/>
          <w:sz w:val="24"/>
          <w:szCs w:val="24"/>
        </w:rPr>
        <w:t xml:space="preserve">1) lettura animata del testo di narrativa - M. P. </w:t>
      </w:r>
      <w:proofErr w:type="spellStart"/>
      <w:r w:rsidR="009F2BE1" w:rsidRPr="0022229E">
        <w:rPr>
          <w:rFonts w:ascii="Verdana" w:hAnsi="Verdana"/>
          <w:sz w:val="24"/>
          <w:szCs w:val="24"/>
        </w:rPr>
        <w:t>Black</w:t>
      </w:r>
      <w:proofErr w:type="spellEnd"/>
      <w:r w:rsidR="009F2BE1" w:rsidRPr="0022229E">
        <w:rPr>
          <w:rFonts w:ascii="Verdana" w:hAnsi="Verdana"/>
          <w:sz w:val="24"/>
          <w:szCs w:val="24"/>
        </w:rPr>
        <w:t xml:space="preserve"> “La pergamena perduta”</w:t>
      </w:r>
    </w:p>
    <w:p w:rsidR="009F2BE1" w:rsidRPr="0022229E" w:rsidRDefault="009F2BE1" w:rsidP="00A15368">
      <w:pPr>
        <w:rPr>
          <w:rFonts w:ascii="Verdana" w:hAnsi="Verdana"/>
          <w:sz w:val="24"/>
          <w:szCs w:val="24"/>
        </w:rPr>
      </w:pPr>
      <w:r w:rsidRPr="0022229E">
        <w:rPr>
          <w:rFonts w:ascii="Verdana" w:hAnsi="Verdana"/>
          <w:sz w:val="24"/>
          <w:szCs w:val="24"/>
        </w:rPr>
        <w:t>2) Schematizzazione dei capitoli</w:t>
      </w:r>
      <w:r w:rsidR="009E34BE" w:rsidRPr="0022229E">
        <w:rPr>
          <w:rFonts w:ascii="Verdana" w:hAnsi="Verdana"/>
          <w:sz w:val="24"/>
          <w:szCs w:val="24"/>
        </w:rPr>
        <w:t>.</w:t>
      </w:r>
    </w:p>
    <w:p w:rsidR="009F2BE1" w:rsidRPr="0022229E" w:rsidRDefault="009F2BE1" w:rsidP="00A15368">
      <w:pPr>
        <w:rPr>
          <w:rFonts w:ascii="Verdana" w:hAnsi="Verdana"/>
          <w:sz w:val="24"/>
          <w:szCs w:val="24"/>
        </w:rPr>
      </w:pPr>
      <w:r w:rsidRPr="0022229E">
        <w:rPr>
          <w:rFonts w:ascii="Verdana" w:hAnsi="Verdana"/>
          <w:sz w:val="24"/>
          <w:szCs w:val="24"/>
        </w:rPr>
        <w:t xml:space="preserve">3) </w:t>
      </w:r>
      <w:r w:rsidR="00B54024" w:rsidRPr="0022229E">
        <w:rPr>
          <w:rFonts w:ascii="Verdana" w:hAnsi="Verdana"/>
          <w:sz w:val="24"/>
          <w:szCs w:val="24"/>
        </w:rPr>
        <w:t>Al termine di ogni capitolo</w:t>
      </w:r>
      <w:r w:rsidRPr="0022229E">
        <w:rPr>
          <w:rFonts w:ascii="Verdana" w:hAnsi="Verdana"/>
          <w:sz w:val="24"/>
          <w:szCs w:val="24"/>
        </w:rPr>
        <w:t xml:space="preserve"> </w:t>
      </w:r>
      <w:r w:rsidR="00B54024" w:rsidRPr="0022229E">
        <w:rPr>
          <w:rFonts w:ascii="Verdana" w:hAnsi="Verdana"/>
          <w:sz w:val="24"/>
          <w:szCs w:val="24"/>
        </w:rPr>
        <w:t xml:space="preserve">esposizione orale </w:t>
      </w:r>
      <w:r w:rsidR="00016626" w:rsidRPr="0022229E">
        <w:rPr>
          <w:rFonts w:ascii="Verdana" w:hAnsi="Verdana"/>
          <w:sz w:val="24"/>
          <w:szCs w:val="24"/>
        </w:rPr>
        <w:t xml:space="preserve">(verifica in itinere) </w:t>
      </w:r>
      <w:r w:rsidRPr="0022229E">
        <w:rPr>
          <w:rFonts w:ascii="Verdana" w:hAnsi="Verdana"/>
          <w:sz w:val="24"/>
          <w:szCs w:val="24"/>
        </w:rPr>
        <w:t>dell’alunno BES e DSA dopo breve esercitazione in piccolo gruppo (tutoring)</w:t>
      </w:r>
      <w:r w:rsidR="009E34BE" w:rsidRPr="0022229E">
        <w:rPr>
          <w:rFonts w:ascii="Verdana" w:hAnsi="Verdana"/>
          <w:sz w:val="24"/>
          <w:szCs w:val="24"/>
        </w:rPr>
        <w:t>.</w:t>
      </w:r>
    </w:p>
    <w:p w:rsidR="009F2BE1" w:rsidRPr="0022229E" w:rsidRDefault="009F2BE1" w:rsidP="00A15368">
      <w:pPr>
        <w:rPr>
          <w:rFonts w:ascii="Verdana" w:hAnsi="Verdana"/>
          <w:sz w:val="24"/>
          <w:szCs w:val="24"/>
        </w:rPr>
      </w:pPr>
      <w:r w:rsidRPr="0022229E">
        <w:rPr>
          <w:rFonts w:ascii="Verdana" w:hAnsi="Verdana"/>
          <w:sz w:val="24"/>
          <w:szCs w:val="24"/>
        </w:rPr>
        <w:t>4)</w:t>
      </w:r>
      <w:r w:rsidR="00016626" w:rsidRPr="0022229E">
        <w:rPr>
          <w:rFonts w:ascii="Verdana" w:hAnsi="Verdana"/>
          <w:sz w:val="24"/>
          <w:szCs w:val="24"/>
        </w:rPr>
        <w:t xml:space="preserve">Stesura delle domande da porre all’autrice in occasione della conferenza </w:t>
      </w:r>
      <w:r w:rsidR="009E34BE" w:rsidRPr="0022229E">
        <w:rPr>
          <w:rFonts w:ascii="Verdana" w:hAnsi="Verdana"/>
          <w:sz w:val="24"/>
          <w:szCs w:val="24"/>
        </w:rPr>
        <w:t>.</w:t>
      </w:r>
    </w:p>
    <w:p w:rsidR="00016626" w:rsidRPr="0022229E" w:rsidRDefault="00016626" w:rsidP="00A15368">
      <w:pPr>
        <w:rPr>
          <w:rFonts w:ascii="Verdana" w:hAnsi="Verdana"/>
          <w:sz w:val="24"/>
          <w:szCs w:val="24"/>
        </w:rPr>
      </w:pPr>
      <w:r w:rsidRPr="0022229E">
        <w:rPr>
          <w:rFonts w:ascii="Verdana" w:hAnsi="Verdana"/>
          <w:sz w:val="24"/>
          <w:szCs w:val="24"/>
        </w:rPr>
        <w:t>5)Uscita a Conegliano</w:t>
      </w:r>
      <w:r w:rsidR="009E34BE" w:rsidRPr="0022229E">
        <w:rPr>
          <w:rFonts w:ascii="Verdana" w:hAnsi="Verdana"/>
          <w:sz w:val="24"/>
          <w:szCs w:val="24"/>
        </w:rPr>
        <w:t>.</w:t>
      </w:r>
    </w:p>
    <w:p w:rsidR="00016626" w:rsidRPr="0022229E" w:rsidRDefault="00016626" w:rsidP="00A15368">
      <w:pPr>
        <w:rPr>
          <w:rFonts w:ascii="Verdana" w:hAnsi="Verdana"/>
          <w:sz w:val="24"/>
          <w:szCs w:val="24"/>
        </w:rPr>
      </w:pPr>
      <w:r w:rsidRPr="0022229E">
        <w:rPr>
          <w:rFonts w:ascii="Verdana" w:hAnsi="Verdana"/>
          <w:sz w:val="24"/>
          <w:szCs w:val="24"/>
        </w:rPr>
        <w:t>6) Produzione relazione gita e integrazione orale alunni DSA-BES (verifica)</w:t>
      </w:r>
      <w:r w:rsidR="009E34BE" w:rsidRPr="0022229E">
        <w:rPr>
          <w:rFonts w:ascii="Verdana" w:hAnsi="Verdana"/>
          <w:sz w:val="24"/>
          <w:szCs w:val="24"/>
        </w:rPr>
        <w:t>.</w:t>
      </w:r>
    </w:p>
    <w:p w:rsidR="00016626" w:rsidRPr="0022229E" w:rsidRDefault="00016626" w:rsidP="00A15368">
      <w:pPr>
        <w:rPr>
          <w:rFonts w:ascii="Verdana" w:hAnsi="Verdana"/>
          <w:sz w:val="24"/>
          <w:szCs w:val="24"/>
        </w:rPr>
      </w:pPr>
    </w:p>
    <w:p w:rsidR="00016626" w:rsidRPr="0022229E" w:rsidRDefault="00016626" w:rsidP="00A15368">
      <w:pPr>
        <w:rPr>
          <w:rFonts w:ascii="Verdana" w:hAnsi="Verdana"/>
          <w:b/>
          <w:sz w:val="24"/>
          <w:szCs w:val="24"/>
        </w:rPr>
      </w:pPr>
      <w:r w:rsidRPr="0022229E">
        <w:rPr>
          <w:rFonts w:ascii="Verdana" w:hAnsi="Verdana"/>
          <w:b/>
          <w:sz w:val="24"/>
          <w:szCs w:val="24"/>
        </w:rPr>
        <w:t>FASI STORIA:</w:t>
      </w:r>
    </w:p>
    <w:p w:rsidR="00016626" w:rsidRPr="0022229E" w:rsidRDefault="00016626" w:rsidP="00016626">
      <w:pPr>
        <w:pStyle w:val="Paragrafoelenco"/>
        <w:numPr>
          <w:ilvl w:val="0"/>
          <w:numId w:val="10"/>
        </w:numPr>
        <w:rPr>
          <w:rFonts w:ascii="Verdana" w:hAnsi="Verdana"/>
          <w:sz w:val="24"/>
          <w:szCs w:val="24"/>
        </w:rPr>
      </w:pPr>
      <w:r w:rsidRPr="0022229E">
        <w:rPr>
          <w:rFonts w:ascii="Verdana" w:hAnsi="Verdana"/>
          <w:sz w:val="24"/>
          <w:szCs w:val="24"/>
        </w:rPr>
        <w:t>Conoscenza del periodo storico preso in esame anche nel territorio</w:t>
      </w:r>
      <w:r w:rsidR="009E34BE" w:rsidRPr="0022229E">
        <w:rPr>
          <w:rFonts w:ascii="Verdana" w:hAnsi="Verdana"/>
          <w:sz w:val="24"/>
          <w:szCs w:val="24"/>
        </w:rPr>
        <w:t>.</w:t>
      </w:r>
    </w:p>
    <w:p w:rsidR="00016626" w:rsidRPr="0022229E" w:rsidRDefault="00016626" w:rsidP="00016626">
      <w:pPr>
        <w:pStyle w:val="Paragrafoelenco"/>
        <w:numPr>
          <w:ilvl w:val="0"/>
          <w:numId w:val="10"/>
        </w:numPr>
        <w:rPr>
          <w:rFonts w:ascii="Verdana" w:hAnsi="Verdana"/>
          <w:sz w:val="24"/>
          <w:szCs w:val="24"/>
        </w:rPr>
      </w:pPr>
      <w:r w:rsidRPr="0022229E">
        <w:rPr>
          <w:rFonts w:ascii="Verdana" w:hAnsi="Verdana"/>
          <w:sz w:val="24"/>
          <w:szCs w:val="24"/>
        </w:rPr>
        <w:t>Schematizzazioni, semplificazione dei contenuti e mappe concettuali per DSA e BES</w:t>
      </w:r>
      <w:r w:rsidR="009E34BE" w:rsidRPr="0022229E">
        <w:rPr>
          <w:rFonts w:ascii="Verdana" w:hAnsi="Verdana"/>
          <w:sz w:val="24"/>
          <w:szCs w:val="24"/>
        </w:rPr>
        <w:t>.</w:t>
      </w:r>
    </w:p>
    <w:p w:rsidR="00016626" w:rsidRPr="0022229E" w:rsidRDefault="00016626" w:rsidP="00016626">
      <w:pPr>
        <w:pStyle w:val="Paragrafoelenco"/>
        <w:numPr>
          <w:ilvl w:val="0"/>
          <w:numId w:val="10"/>
        </w:numPr>
        <w:rPr>
          <w:rFonts w:ascii="Verdana" w:hAnsi="Verdana"/>
          <w:sz w:val="24"/>
          <w:szCs w:val="24"/>
        </w:rPr>
      </w:pPr>
      <w:r w:rsidRPr="0022229E">
        <w:rPr>
          <w:rFonts w:ascii="Verdana" w:hAnsi="Verdana"/>
          <w:sz w:val="24"/>
          <w:szCs w:val="24"/>
        </w:rPr>
        <w:lastRenderedPageBreak/>
        <w:t>Verifica orale</w:t>
      </w:r>
      <w:r w:rsidR="009E34BE" w:rsidRPr="0022229E">
        <w:rPr>
          <w:rFonts w:ascii="Verdana" w:hAnsi="Verdana"/>
          <w:sz w:val="24"/>
          <w:szCs w:val="24"/>
        </w:rPr>
        <w:t>.</w:t>
      </w:r>
      <w:r w:rsidRPr="0022229E">
        <w:rPr>
          <w:rFonts w:ascii="Verdana" w:hAnsi="Verdana"/>
          <w:sz w:val="24"/>
          <w:szCs w:val="24"/>
        </w:rPr>
        <w:br/>
      </w:r>
    </w:p>
    <w:p w:rsidR="003573E2" w:rsidRPr="0022229E" w:rsidRDefault="003573E2" w:rsidP="003573E2">
      <w:pPr>
        <w:rPr>
          <w:rFonts w:ascii="Verdana" w:hAnsi="Verdana"/>
          <w:b/>
          <w:sz w:val="24"/>
          <w:szCs w:val="24"/>
        </w:rPr>
      </w:pPr>
      <w:r w:rsidRPr="0022229E">
        <w:rPr>
          <w:rFonts w:ascii="Verdana" w:hAnsi="Verdana"/>
          <w:b/>
          <w:sz w:val="24"/>
          <w:szCs w:val="24"/>
        </w:rPr>
        <w:t>FASI GEOGRAFIA:</w:t>
      </w:r>
    </w:p>
    <w:p w:rsidR="003573E2" w:rsidRPr="0022229E" w:rsidRDefault="003573E2" w:rsidP="003573E2">
      <w:pPr>
        <w:pStyle w:val="Paragrafoelenco"/>
        <w:numPr>
          <w:ilvl w:val="0"/>
          <w:numId w:val="11"/>
        </w:numPr>
        <w:rPr>
          <w:rFonts w:ascii="Verdana" w:hAnsi="Verdana"/>
          <w:sz w:val="24"/>
          <w:szCs w:val="24"/>
        </w:rPr>
      </w:pPr>
      <w:r w:rsidRPr="0022229E">
        <w:rPr>
          <w:rFonts w:ascii="Verdana" w:hAnsi="Verdana"/>
          <w:sz w:val="24"/>
          <w:szCs w:val="24"/>
        </w:rPr>
        <w:t>Conoscenza dell’ambiente  collinare</w:t>
      </w:r>
      <w:r w:rsidR="009E34BE" w:rsidRPr="0022229E">
        <w:rPr>
          <w:rFonts w:ascii="Verdana" w:hAnsi="Verdana"/>
          <w:sz w:val="24"/>
          <w:szCs w:val="24"/>
        </w:rPr>
        <w:t>.</w:t>
      </w:r>
    </w:p>
    <w:p w:rsidR="003573E2" w:rsidRPr="0022229E" w:rsidRDefault="003573E2" w:rsidP="003573E2">
      <w:pPr>
        <w:pStyle w:val="Paragrafoelenco"/>
        <w:numPr>
          <w:ilvl w:val="0"/>
          <w:numId w:val="11"/>
        </w:numPr>
        <w:rPr>
          <w:rFonts w:ascii="Verdana" w:hAnsi="Verdana"/>
          <w:sz w:val="24"/>
          <w:szCs w:val="24"/>
        </w:rPr>
      </w:pPr>
      <w:r w:rsidRPr="0022229E">
        <w:rPr>
          <w:rFonts w:ascii="Verdana" w:hAnsi="Verdana"/>
          <w:sz w:val="24"/>
          <w:szCs w:val="24"/>
        </w:rPr>
        <w:t>Conoscenza delle trasformazioni storiche del territorio</w:t>
      </w:r>
      <w:r w:rsidR="009E34BE" w:rsidRPr="0022229E">
        <w:rPr>
          <w:rFonts w:ascii="Verdana" w:hAnsi="Verdana"/>
          <w:sz w:val="24"/>
          <w:szCs w:val="24"/>
        </w:rPr>
        <w:t>.</w:t>
      </w:r>
    </w:p>
    <w:p w:rsidR="003573E2" w:rsidRPr="0022229E" w:rsidRDefault="003573E2" w:rsidP="003573E2">
      <w:pPr>
        <w:pStyle w:val="Paragrafoelenco"/>
        <w:numPr>
          <w:ilvl w:val="0"/>
          <w:numId w:val="11"/>
        </w:numPr>
        <w:rPr>
          <w:rFonts w:ascii="Verdana" w:hAnsi="Verdana"/>
          <w:sz w:val="24"/>
          <w:szCs w:val="24"/>
        </w:rPr>
      </w:pPr>
      <w:r w:rsidRPr="0022229E">
        <w:rPr>
          <w:rFonts w:ascii="Verdana" w:hAnsi="Verdana"/>
          <w:sz w:val="24"/>
          <w:szCs w:val="24"/>
        </w:rPr>
        <w:t>Osservazioni durante l’uscita</w:t>
      </w:r>
      <w:r w:rsidR="009E34BE" w:rsidRPr="0022229E">
        <w:rPr>
          <w:rFonts w:ascii="Verdana" w:hAnsi="Verdana"/>
          <w:sz w:val="24"/>
          <w:szCs w:val="24"/>
        </w:rPr>
        <w:t>.</w:t>
      </w:r>
    </w:p>
    <w:p w:rsidR="00E26B6D" w:rsidRPr="0022229E" w:rsidRDefault="00E26B6D" w:rsidP="00E26B6D">
      <w:pPr>
        <w:pStyle w:val="Paragrafoelenco"/>
        <w:numPr>
          <w:ilvl w:val="0"/>
          <w:numId w:val="11"/>
        </w:numPr>
        <w:rPr>
          <w:rFonts w:ascii="Verdana" w:hAnsi="Verdana"/>
          <w:sz w:val="24"/>
          <w:szCs w:val="24"/>
        </w:rPr>
      </w:pPr>
      <w:r w:rsidRPr="0022229E">
        <w:rPr>
          <w:rFonts w:ascii="Verdana" w:hAnsi="Verdana"/>
          <w:sz w:val="24"/>
          <w:szCs w:val="24"/>
        </w:rPr>
        <w:t>Schematizzazioni, semplificazione dei contenuti e mappe concettuali per DSA e BES</w:t>
      </w:r>
      <w:r w:rsidR="009E34BE" w:rsidRPr="0022229E">
        <w:rPr>
          <w:rFonts w:ascii="Verdana" w:hAnsi="Verdana"/>
          <w:sz w:val="24"/>
          <w:szCs w:val="24"/>
        </w:rPr>
        <w:t>.</w:t>
      </w:r>
    </w:p>
    <w:p w:rsidR="003573E2" w:rsidRPr="0022229E" w:rsidRDefault="003573E2" w:rsidP="003573E2">
      <w:pPr>
        <w:pStyle w:val="Paragrafoelenco"/>
        <w:numPr>
          <w:ilvl w:val="0"/>
          <w:numId w:val="11"/>
        </w:numPr>
        <w:rPr>
          <w:rFonts w:ascii="Verdana" w:hAnsi="Verdana"/>
          <w:sz w:val="24"/>
          <w:szCs w:val="24"/>
        </w:rPr>
      </w:pPr>
      <w:r w:rsidRPr="0022229E">
        <w:rPr>
          <w:rFonts w:ascii="Verdana" w:hAnsi="Verdana"/>
          <w:sz w:val="24"/>
          <w:szCs w:val="24"/>
        </w:rPr>
        <w:t>Verifica orale</w:t>
      </w:r>
      <w:r w:rsidR="009E34BE" w:rsidRPr="0022229E">
        <w:rPr>
          <w:rFonts w:ascii="Verdana" w:hAnsi="Verdana"/>
          <w:sz w:val="24"/>
          <w:szCs w:val="24"/>
        </w:rPr>
        <w:t>.</w:t>
      </w:r>
    </w:p>
    <w:p w:rsidR="00760017" w:rsidRPr="0022229E" w:rsidRDefault="00760017" w:rsidP="00D96FE3">
      <w:pPr>
        <w:rPr>
          <w:rFonts w:ascii="Verdana" w:hAnsi="Verdana"/>
          <w:b/>
          <w:sz w:val="24"/>
          <w:szCs w:val="24"/>
        </w:rPr>
      </w:pPr>
    </w:p>
    <w:p w:rsidR="00D96FE3" w:rsidRPr="0022229E" w:rsidRDefault="00760017" w:rsidP="00D96FE3">
      <w:pPr>
        <w:rPr>
          <w:rFonts w:ascii="Verdana" w:hAnsi="Verdana"/>
          <w:b/>
          <w:sz w:val="24"/>
          <w:szCs w:val="24"/>
        </w:rPr>
      </w:pPr>
      <w:r w:rsidRPr="0022229E">
        <w:rPr>
          <w:rFonts w:ascii="Verdana" w:hAnsi="Verdana"/>
          <w:b/>
          <w:sz w:val="24"/>
          <w:szCs w:val="24"/>
        </w:rPr>
        <w:t>FASI SCIENZE:</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Conoscenza delle piante erbacee spontanee del territorio</w:t>
      </w:r>
      <w:r w:rsidR="006F5BE2" w:rsidRPr="0022229E">
        <w:rPr>
          <w:rFonts w:ascii="Verdana" w:hAnsi="Verdana"/>
          <w:sz w:val="24"/>
          <w:szCs w:val="24"/>
        </w:rPr>
        <w:t xml:space="preserve"> in generale e saperle classificare.</w:t>
      </w:r>
    </w:p>
    <w:p w:rsidR="009E34BE" w:rsidRPr="0022229E" w:rsidRDefault="009E34BE" w:rsidP="009E34BE">
      <w:pPr>
        <w:pStyle w:val="Paragrafoelenco"/>
        <w:numPr>
          <w:ilvl w:val="0"/>
          <w:numId w:val="12"/>
        </w:numPr>
        <w:rPr>
          <w:rFonts w:ascii="Verdana" w:hAnsi="Verdana"/>
          <w:sz w:val="24"/>
          <w:szCs w:val="24"/>
        </w:rPr>
      </w:pPr>
      <w:r w:rsidRPr="0022229E">
        <w:rPr>
          <w:rFonts w:ascii="Verdana" w:hAnsi="Verdana"/>
          <w:sz w:val="24"/>
          <w:szCs w:val="24"/>
        </w:rPr>
        <w:t>Schematizzazioni, semplificazione dei contenuti e mappe concettuali per DSA e BES</w:t>
      </w:r>
      <w:r w:rsidR="006F5BE2" w:rsidRPr="0022229E">
        <w:rPr>
          <w:rFonts w:ascii="Verdana" w:hAnsi="Verdana"/>
          <w:sz w:val="24"/>
          <w:szCs w:val="24"/>
        </w:rPr>
        <w:t xml:space="preserve"> per verifica orale</w:t>
      </w:r>
      <w:r w:rsidRPr="0022229E">
        <w:rPr>
          <w:rFonts w:ascii="Verdana" w:hAnsi="Verdana"/>
          <w:sz w:val="24"/>
          <w:szCs w:val="24"/>
        </w:rPr>
        <w:t>.</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Conoscenza specifica dell’utilizzo delle piante officinali nel medioevo e presenti attualmente.</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Ricerca di semi e piante da coltivare nella serra della scuola ( coltivazione e cura delle piante)</w:t>
      </w:r>
      <w:r w:rsidR="009E34BE" w:rsidRPr="0022229E">
        <w:rPr>
          <w:rFonts w:ascii="Verdana" w:hAnsi="Verdana"/>
          <w:sz w:val="24"/>
          <w:szCs w:val="24"/>
        </w:rPr>
        <w:t>.</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Classificazione di alcune piante e rappresentazione grafica della foglia/fiore e coltivazione (attività specifica per alunni BES e DSA).</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Esposizione orale delle attività svolte</w:t>
      </w:r>
      <w:r w:rsidR="009E34BE" w:rsidRPr="0022229E">
        <w:rPr>
          <w:rFonts w:ascii="Verdana" w:hAnsi="Verdana"/>
          <w:sz w:val="24"/>
          <w:szCs w:val="24"/>
        </w:rPr>
        <w:t>.</w:t>
      </w:r>
    </w:p>
    <w:p w:rsidR="00760017" w:rsidRPr="0022229E" w:rsidRDefault="00760017" w:rsidP="00760017">
      <w:pPr>
        <w:pStyle w:val="Paragrafoelenco"/>
        <w:numPr>
          <w:ilvl w:val="0"/>
          <w:numId w:val="12"/>
        </w:numPr>
        <w:rPr>
          <w:rFonts w:ascii="Verdana" w:hAnsi="Verdana"/>
          <w:sz w:val="24"/>
          <w:szCs w:val="24"/>
        </w:rPr>
      </w:pPr>
      <w:r w:rsidRPr="0022229E">
        <w:rPr>
          <w:rFonts w:ascii="Verdana" w:hAnsi="Verdana"/>
          <w:sz w:val="24"/>
          <w:szCs w:val="24"/>
        </w:rPr>
        <w:t>Raccolta materiale per erbario</w:t>
      </w:r>
      <w:r w:rsidR="009E34BE" w:rsidRPr="0022229E">
        <w:rPr>
          <w:rFonts w:ascii="Verdana" w:hAnsi="Verdana"/>
          <w:sz w:val="24"/>
          <w:szCs w:val="24"/>
        </w:rPr>
        <w:t>.</w:t>
      </w:r>
    </w:p>
    <w:p w:rsidR="000E422A" w:rsidRPr="0022229E" w:rsidRDefault="000E422A" w:rsidP="000E422A">
      <w:pPr>
        <w:rPr>
          <w:rFonts w:ascii="Verdana" w:hAnsi="Verdana"/>
          <w:b/>
          <w:sz w:val="24"/>
          <w:szCs w:val="24"/>
        </w:rPr>
      </w:pPr>
      <w:r w:rsidRPr="0022229E">
        <w:rPr>
          <w:rFonts w:ascii="Verdana" w:hAnsi="Verdana"/>
          <w:b/>
          <w:sz w:val="24"/>
          <w:szCs w:val="24"/>
        </w:rPr>
        <w:t>Strumenti didattici/materiali da utilizzare:</w:t>
      </w:r>
    </w:p>
    <w:p w:rsidR="000E422A" w:rsidRPr="0022229E" w:rsidRDefault="000E422A" w:rsidP="000E422A">
      <w:pPr>
        <w:pStyle w:val="Paragrafoelenco"/>
        <w:numPr>
          <w:ilvl w:val="0"/>
          <w:numId w:val="1"/>
        </w:numPr>
        <w:rPr>
          <w:rFonts w:ascii="Verdana" w:hAnsi="Verdana"/>
          <w:sz w:val="24"/>
          <w:szCs w:val="24"/>
        </w:rPr>
      </w:pPr>
      <w:r w:rsidRPr="0022229E">
        <w:rPr>
          <w:rFonts w:ascii="Verdana" w:hAnsi="Verdana"/>
          <w:sz w:val="24"/>
          <w:szCs w:val="24"/>
        </w:rPr>
        <w:t>Computer</w:t>
      </w:r>
    </w:p>
    <w:p w:rsidR="000E422A" w:rsidRPr="0022229E" w:rsidRDefault="000E422A" w:rsidP="000E422A">
      <w:pPr>
        <w:pStyle w:val="Paragrafoelenco"/>
        <w:numPr>
          <w:ilvl w:val="0"/>
          <w:numId w:val="1"/>
        </w:numPr>
        <w:rPr>
          <w:rFonts w:ascii="Verdana" w:hAnsi="Verdana"/>
          <w:sz w:val="24"/>
          <w:szCs w:val="24"/>
        </w:rPr>
      </w:pPr>
      <w:proofErr w:type="spellStart"/>
      <w:r w:rsidRPr="0022229E">
        <w:rPr>
          <w:rFonts w:ascii="Verdana" w:hAnsi="Verdana"/>
          <w:sz w:val="24"/>
          <w:szCs w:val="24"/>
        </w:rPr>
        <w:t>Lim</w:t>
      </w:r>
      <w:proofErr w:type="spellEnd"/>
    </w:p>
    <w:p w:rsidR="000E422A" w:rsidRPr="0022229E" w:rsidRDefault="000E422A" w:rsidP="000E422A">
      <w:pPr>
        <w:pStyle w:val="Paragrafoelenco"/>
        <w:numPr>
          <w:ilvl w:val="0"/>
          <w:numId w:val="1"/>
        </w:numPr>
        <w:rPr>
          <w:rFonts w:ascii="Verdana" w:hAnsi="Verdana"/>
          <w:sz w:val="24"/>
          <w:szCs w:val="24"/>
        </w:rPr>
      </w:pPr>
      <w:r w:rsidRPr="0022229E">
        <w:rPr>
          <w:rFonts w:ascii="Verdana" w:hAnsi="Verdana"/>
          <w:sz w:val="24"/>
          <w:szCs w:val="24"/>
        </w:rPr>
        <w:t>Materiali didattici relativi al lavoro da svolgersi in serra e per la costruzione di un erbario</w:t>
      </w:r>
    </w:p>
    <w:p w:rsidR="000E422A" w:rsidRPr="0022229E" w:rsidRDefault="000E422A" w:rsidP="000E422A">
      <w:pPr>
        <w:pStyle w:val="Paragrafoelenco"/>
        <w:numPr>
          <w:ilvl w:val="0"/>
          <w:numId w:val="1"/>
        </w:numPr>
        <w:rPr>
          <w:rFonts w:ascii="Verdana" w:hAnsi="Verdana"/>
          <w:sz w:val="24"/>
          <w:szCs w:val="24"/>
        </w:rPr>
      </w:pPr>
      <w:r w:rsidRPr="0022229E">
        <w:rPr>
          <w:rFonts w:ascii="Verdana" w:hAnsi="Verdana"/>
          <w:sz w:val="24"/>
          <w:szCs w:val="24"/>
        </w:rPr>
        <w:t>Macchina fotografica</w:t>
      </w:r>
    </w:p>
    <w:p w:rsidR="000E422A" w:rsidRPr="0022229E" w:rsidRDefault="000E422A" w:rsidP="000E422A">
      <w:pPr>
        <w:rPr>
          <w:rFonts w:ascii="Verdana" w:hAnsi="Verdana"/>
          <w:b/>
          <w:sz w:val="24"/>
          <w:szCs w:val="24"/>
        </w:rPr>
      </w:pPr>
      <w:r w:rsidRPr="0022229E">
        <w:rPr>
          <w:rFonts w:ascii="Verdana" w:hAnsi="Verdana"/>
          <w:b/>
          <w:sz w:val="24"/>
          <w:szCs w:val="24"/>
        </w:rPr>
        <w:t>Tempi di attuazione:</w:t>
      </w:r>
    </w:p>
    <w:p w:rsidR="0010144C" w:rsidRPr="0022229E" w:rsidRDefault="0010144C" w:rsidP="000E422A">
      <w:pPr>
        <w:rPr>
          <w:rFonts w:ascii="Verdana" w:hAnsi="Verdana"/>
          <w:sz w:val="24"/>
          <w:szCs w:val="24"/>
        </w:rPr>
      </w:pPr>
      <w:r w:rsidRPr="0022229E">
        <w:rPr>
          <w:rFonts w:ascii="Verdana" w:hAnsi="Verdana"/>
          <w:sz w:val="24"/>
          <w:szCs w:val="24"/>
        </w:rPr>
        <w:lastRenderedPageBreak/>
        <w:t>Il secondo quadrimestre</w:t>
      </w:r>
    </w:p>
    <w:p w:rsidR="0010144C" w:rsidRPr="0022229E" w:rsidRDefault="0010144C" w:rsidP="000E422A">
      <w:pPr>
        <w:rPr>
          <w:rFonts w:ascii="Verdana" w:hAnsi="Verdana"/>
          <w:b/>
          <w:sz w:val="24"/>
          <w:szCs w:val="24"/>
        </w:rPr>
      </w:pPr>
      <w:r w:rsidRPr="0022229E">
        <w:rPr>
          <w:rFonts w:ascii="Verdana" w:hAnsi="Verdana"/>
          <w:b/>
          <w:sz w:val="24"/>
          <w:szCs w:val="24"/>
        </w:rPr>
        <w:t>Persone coinvolte:</w:t>
      </w:r>
    </w:p>
    <w:p w:rsidR="0010144C" w:rsidRPr="0022229E" w:rsidRDefault="0010144C" w:rsidP="0010144C">
      <w:pPr>
        <w:pStyle w:val="Paragrafoelenco"/>
        <w:numPr>
          <w:ilvl w:val="0"/>
          <w:numId w:val="1"/>
        </w:numPr>
        <w:rPr>
          <w:rFonts w:ascii="Verdana" w:hAnsi="Verdana"/>
          <w:sz w:val="24"/>
          <w:szCs w:val="24"/>
        </w:rPr>
      </w:pPr>
      <w:r w:rsidRPr="0022229E">
        <w:rPr>
          <w:rFonts w:ascii="Verdana" w:hAnsi="Verdana"/>
          <w:sz w:val="24"/>
          <w:szCs w:val="24"/>
        </w:rPr>
        <w:t xml:space="preserve">Insegnanti di classe </w:t>
      </w:r>
    </w:p>
    <w:p w:rsidR="0010144C" w:rsidRPr="0022229E" w:rsidRDefault="0010144C" w:rsidP="000E422A">
      <w:pPr>
        <w:pStyle w:val="Paragrafoelenco"/>
        <w:numPr>
          <w:ilvl w:val="0"/>
          <w:numId w:val="1"/>
        </w:numPr>
        <w:rPr>
          <w:rFonts w:ascii="Verdana" w:hAnsi="Verdana"/>
          <w:sz w:val="24"/>
          <w:szCs w:val="24"/>
        </w:rPr>
      </w:pPr>
      <w:r w:rsidRPr="0022229E">
        <w:rPr>
          <w:rFonts w:ascii="Verdana" w:hAnsi="Verdana"/>
          <w:sz w:val="24"/>
          <w:szCs w:val="24"/>
        </w:rPr>
        <w:t xml:space="preserve">l’autrice del romanzo M.P. </w:t>
      </w:r>
      <w:proofErr w:type="spellStart"/>
      <w:r w:rsidRPr="0022229E">
        <w:rPr>
          <w:rFonts w:ascii="Verdana" w:hAnsi="Verdana"/>
          <w:sz w:val="24"/>
          <w:szCs w:val="24"/>
        </w:rPr>
        <w:t>Black</w:t>
      </w:r>
      <w:proofErr w:type="spellEnd"/>
      <w:r w:rsidRPr="0022229E">
        <w:rPr>
          <w:rFonts w:ascii="Verdana" w:hAnsi="Verdana"/>
          <w:sz w:val="24"/>
          <w:szCs w:val="24"/>
        </w:rPr>
        <w:t xml:space="preserve"> ( intervento di un’ora)</w:t>
      </w:r>
    </w:p>
    <w:p w:rsidR="0010144C" w:rsidRPr="0022229E" w:rsidRDefault="0010144C" w:rsidP="000E422A">
      <w:pPr>
        <w:pStyle w:val="Paragrafoelenco"/>
        <w:numPr>
          <w:ilvl w:val="0"/>
          <w:numId w:val="1"/>
        </w:numPr>
        <w:rPr>
          <w:rFonts w:ascii="Verdana" w:hAnsi="Verdana"/>
          <w:sz w:val="24"/>
          <w:szCs w:val="24"/>
        </w:rPr>
      </w:pPr>
      <w:r w:rsidRPr="0022229E">
        <w:rPr>
          <w:rFonts w:ascii="Verdana" w:hAnsi="Verdana"/>
          <w:sz w:val="24"/>
          <w:szCs w:val="24"/>
        </w:rPr>
        <w:t>Guide turistiche (mezza giornata)</w:t>
      </w:r>
      <w:r w:rsidR="0002691E" w:rsidRPr="0022229E">
        <w:rPr>
          <w:rFonts w:ascii="Verdana" w:hAnsi="Verdana"/>
          <w:sz w:val="24"/>
          <w:szCs w:val="24"/>
        </w:rPr>
        <w:t xml:space="preserve"> e responsabile castello</w:t>
      </w:r>
    </w:p>
    <w:p w:rsidR="0010144C" w:rsidRPr="0022229E" w:rsidRDefault="0010144C" w:rsidP="000E422A">
      <w:pPr>
        <w:rPr>
          <w:rFonts w:ascii="Verdana" w:hAnsi="Verdana"/>
          <w:b/>
          <w:sz w:val="24"/>
          <w:szCs w:val="24"/>
        </w:rPr>
      </w:pPr>
      <w:r w:rsidRPr="0022229E">
        <w:rPr>
          <w:rFonts w:ascii="Verdana" w:hAnsi="Verdana"/>
          <w:b/>
          <w:sz w:val="24"/>
          <w:szCs w:val="24"/>
        </w:rPr>
        <w:t>Ruolo dell’insegnante:</w:t>
      </w:r>
    </w:p>
    <w:p w:rsidR="0010144C" w:rsidRPr="0022229E" w:rsidRDefault="0010144C" w:rsidP="0010144C">
      <w:pPr>
        <w:pStyle w:val="Paragrafoelenco"/>
        <w:numPr>
          <w:ilvl w:val="0"/>
          <w:numId w:val="1"/>
        </w:numPr>
        <w:rPr>
          <w:rFonts w:ascii="Verdana" w:hAnsi="Verdana"/>
          <w:sz w:val="24"/>
          <w:szCs w:val="24"/>
        </w:rPr>
      </w:pPr>
      <w:r w:rsidRPr="0022229E">
        <w:rPr>
          <w:rFonts w:ascii="Verdana" w:hAnsi="Verdana"/>
          <w:sz w:val="24"/>
          <w:szCs w:val="24"/>
        </w:rPr>
        <w:t xml:space="preserve">Guida </w:t>
      </w:r>
      <w:r w:rsidR="0002691E" w:rsidRPr="0022229E">
        <w:rPr>
          <w:rFonts w:ascii="Verdana" w:hAnsi="Verdana"/>
          <w:sz w:val="24"/>
          <w:szCs w:val="24"/>
        </w:rPr>
        <w:t xml:space="preserve"> ; </w:t>
      </w:r>
      <w:r w:rsidRPr="0022229E">
        <w:rPr>
          <w:rFonts w:ascii="Verdana" w:hAnsi="Verdana"/>
          <w:sz w:val="24"/>
          <w:szCs w:val="24"/>
        </w:rPr>
        <w:t>Coordina</w:t>
      </w:r>
      <w:r w:rsidR="0002691E" w:rsidRPr="0022229E">
        <w:rPr>
          <w:rFonts w:ascii="Verdana" w:hAnsi="Verdana"/>
          <w:sz w:val="24"/>
          <w:szCs w:val="24"/>
        </w:rPr>
        <w:t xml:space="preserve">; </w:t>
      </w:r>
      <w:r w:rsidRPr="0022229E">
        <w:rPr>
          <w:rFonts w:ascii="Verdana" w:hAnsi="Verdana"/>
          <w:sz w:val="24"/>
          <w:szCs w:val="24"/>
        </w:rPr>
        <w:t>Sovraintende</w:t>
      </w:r>
      <w:r w:rsidR="0002691E" w:rsidRPr="0022229E">
        <w:rPr>
          <w:rFonts w:ascii="Verdana" w:hAnsi="Verdana"/>
          <w:sz w:val="24"/>
          <w:szCs w:val="24"/>
        </w:rPr>
        <w:t xml:space="preserve">; </w:t>
      </w:r>
      <w:r w:rsidRPr="0022229E">
        <w:rPr>
          <w:rFonts w:ascii="Verdana" w:hAnsi="Verdana"/>
          <w:sz w:val="24"/>
          <w:szCs w:val="24"/>
        </w:rPr>
        <w:t>Valuta</w:t>
      </w:r>
    </w:p>
    <w:p w:rsidR="0010144C" w:rsidRPr="0022229E" w:rsidRDefault="0010144C" w:rsidP="0010144C">
      <w:pPr>
        <w:pStyle w:val="Paragrafoelenco"/>
        <w:rPr>
          <w:rFonts w:ascii="Verdana" w:hAnsi="Verdana"/>
          <w:sz w:val="24"/>
          <w:szCs w:val="24"/>
        </w:rPr>
      </w:pPr>
    </w:p>
    <w:p w:rsidR="0010144C" w:rsidRPr="0022229E" w:rsidRDefault="0098644C" w:rsidP="0098644C">
      <w:pPr>
        <w:pStyle w:val="Paragrafoelenco"/>
        <w:rPr>
          <w:rFonts w:ascii="Verdana" w:hAnsi="Verdana"/>
          <w:b/>
          <w:sz w:val="24"/>
          <w:szCs w:val="24"/>
        </w:rPr>
      </w:pPr>
      <w:r w:rsidRPr="0022229E">
        <w:rPr>
          <w:rFonts w:ascii="Verdana" w:hAnsi="Verdana"/>
          <w:b/>
          <w:sz w:val="24"/>
          <w:szCs w:val="24"/>
        </w:rPr>
        <w:t>Verifica e valutazione finale sul prodotto:</w:t>
      </w:r>
    </w:p>
    <w:p w:rsidR="0098644C" w:rsidRPr="0022229E" w:rsidRDefault="0098644C" w:rsidP="0098644C">
      <w:pPr>
        <w:pStyle w:val="Paragrafoelenco"/>
        <w:numPr>
          <w:ilvl w:val="0"/>
          <w:numId w:val="1"/>
        </w:numPr>
        <w:spacing w:line="240" w:lineRule="auto"/>
        <w:rPr>
          <w:rFonts w:ascii="Verdana" w:hAnsi="Verdana"/>
          <w:sz w:val="24"/>
          <w:szCs w:val="24"/>
        </w:rPr>
      </w:pPr>
      <w:r w:rsidRPr="0022229E">
        <w:rPr>
          <w:rFonts w:ascii="Verdana" w:hAnsi="Verdana"/>
          <w:sz w:val="24"/>
          <w:szCs w:val="24"/>
        </w:rPr>
        <w:t>esposizione orale dell’attività svolta (</w:t>
      </w:r>
      <w:proofErr w:type="spellStart"/>
      <w:r w:rsidRPr="0022229E">
        <w:rPr>
          <w:rFonts w:ascii="Verdana" w:hAnsi="Verdana"/>
          <w:sz w:val="24"/>
          <w:szCs w:val="24"/>
        </w:rPr>
        <w:t>Storia-geografia-scienze</w:t>
      </w:r>
      <w:proofErr w:type="spellEnd"/>
      <w:r w:rsidRPr="0022229E">
        <w:rPr>
          <w:rFonts w:ascii="Verdana" w:hAnsi="Verdana"/>
          <w:sz w:val="24"/>
          <w:szCs w:val="24"/>
        </w:rPr>
        <w:t>)</w:t>
      </w:r>
    </w:p>
    <w:p w:rsidR="0098644C" w:rsidRPr="0022229E" w:rsidRDefault="0098644C" w:rsidP="0098644C">
      <w:pPr>
        <w:pStyle w:val="Paragrafoelenco"/>
        <w:numPr>
          <w:ilvl w:val="0"/>
          <w:numId w:val="1"/>
        </w:numPr>
        <w:spacing w:line="240" w:lineRule="auto"/>
        <w:rPr>
          <w:rFonts w:ascii="Verdana" w:hAnsi="Verdana"/>
          <w:sz w:val="24"/>
          <w:szCs w:val="24"/>
        </w:rPr>
      </w:pPr>
      <w:r w:rsidRPr="0022229E">
        <w:rPr>
          <w:rFonts w:ascii="Verdana" w:hAnsi="Verdana"/>
          <w:sz w:val="24"/>
          <w:szCs w:val="24"/>
        </w:rPr>
        <w:t>Test a scelta multipla e/o vero-falso riguardante la classificazione delle piante (scienze)</w:t>
      </w:r>
    </w:p>
    <w:p w:rsidR="0098644C" w:rsidRPr="0022229E" w:rsidRDefault="0098644C" w:rsidP="0098644C">
      <w:pPr>
        <w:pStyle w:val="Paragrafoelenco"/>
        <w:numPr>
          <w:ilvl w:val="0"/>
          <w:numId w:val="1"/>
        </w:numPr>
        <w:spacing w:line="240" w:lineRule="auto"/>
        <w:rPr>
          <w:rFonts w:ascii="Verdana" w:hAnsi="Verdana"/>
          <w:sz w:val="24"/>
          <w:szCs w:val="24"/>
        </w:rPr>
      </w:pPr>
      <w:r w:rsidRPr="0022229E">
        <w:rPr>
          <w:rFonts w:ascii="Verdana" w:hAnsi="Verdana"/>
          <w:sz w:val="24"/>
          <w:szCs w:val="24"/>
        </w:rPr>
        <w:t>Produzione di tipologia testuale diversificata</w:t>
      </w:r>
    </w:p>
    <w:p w:rsidR="0098644C" w:rsidRPr="0022229E" w:rsidRDefault="0098644C" w:rsidP="0098644C">
      <w:pPr>
        <w:pStyle w:val="Paragrafoelenco"/>
        <w:numPr>
          <w:ilvl w:val="0"/>
          <w:numId w:val="1"/>
        </w:numPr>
        <w:spacing w:line="240" w:lineRule="auto"/>
        <w:rPr>
          <w:rFonts w:ascii="Verdana" w:hAnsi="Verdana"/>
          <w:sz w:val="24"/>
          <w:szCs w:val="24"/>
        </w:rPr>
      </w:pPr>
      <w:r w:rsidRPr="0022229E">
        <w:rPr>
          <w:rFonts w:ascii="Verdana" w:hAnsi="Verdana"/>
          <w:sz w:val="24"/>
          <w:szCs w:val="24"/>
        </w:rPr>
        <w:t>Produzione di tavole con l’applicazione di varie tecniche grafico-pittoriche</w:t>
      </w:r>
    </w:p>
    <w:p w:rsidR="009F2BE1" w:rsidRPr="0022229E" w:rsidRDefault="0002691E" w:rsidP="004502A5">
      <w:pPr>
        <w:spacing w:line="240" w:lineRule="auto"/>
        <w:rPr>
          <w:rFonts w:ascii="Verdana" w:hAnsi="Verdana"/>
          <w:sz w:val="24"/>
          <w:szCs w:val="24"/>
        </w:rPr>
      </w:pPr>
      <w:r w:rsidRPr="0022229E">
        <w:rPr>
          <w:rFonts w:ascii="Verdana" w:hAnsi="Verdana"/>
          <w:sz w:val="24"/>
          <w:szCs w:val="24"/>
        </w:rPr>
        <w:t>S</w:t>
      </w:r>
      <w:r w:rsidR="00584D14" w:rsidRPr="0022229E">
        <w:rPr>
          <w:rFonts w:ascii="Verdana" w:hAnsi="Verdana"/>
          <w:sz w:val="24"/>
          <w:szCs w:val="24"/>
        </w:rPr>
        <w:t xml:space="preserve">cheda di rilevazione del gradimento del lavoro svolto da parte di ogni alunno, da confrontare con le </w:t>
      </w:r>
      <w:r w:rsidR="006C6735" w:rsidRPr="0022229E">
        <w:rPr>
          <w:rFonts w:ascii="Verdana" w:hAnsi="Verdana"/>
          <w:sz w:val="24"/>
          <w:szCs w:val="24"/>
        </w:rPr>
        <w:t>osservazioni iniziali</w:t>
      </w:r>
      <w:r w:rsidR="00584D14" w:rsidRPr="0022229E">
        <w:rPr>
          <w:rFonts w:ascii="Verdana" w:hAnsi="Verdana"/>
          <w:sz w:val="24"/>
          <w:szCs w:val="24"/>
        </w:rPr>
        <w:t xml:space="preserve"> dei docenti rispetto </w:t>
      </w:r>
      <w:r w:rsidR="006C6735" w:rsidRPr="0022229E">
        <w:rPr>
          <w:rFonts w:ascii="Verdana" w:hAnsi="Verdana"/>
          <w:sz w:val="24"/>
          <w:szCs w:val="24"/>
        </w:rPr>
        <w:t>alla motivazione e alle caratteristiche di apprendimento del gruppo.</w:t>
      </w:r>
    </w:p>
    <w:sectPr w:rsidR="009F2BE1" w:rsidRPr="0022229E" w:rsidSect="00A15368">
      <w:pgSz w:w="16838" w:h="11906" w:orient="landscape"/>
      <w:pgMar w:top="1134" w:right="1134"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Narrow">
    <w:altName w:val="Arial"/>
    <w:charset w:val="00"/>
    <w:family w:val="swiss"/>
    <w:pitch w:val="default"/>
    <w:sig w:usb0="00000000" w:usb1="00000000" w:usb2="00000000" w:usb3="00000000" w:csb0="00000000" w:csb1="00000000"/>
  </w:font>
  <w:font w:name="SymbolM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nsid w:val="0133223E"/>
    <w:multiLevelType w:val="hybridMultilevel"/>
    <w:tmpl w:val="00F074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9C87416"/>
    <w:multiLevelType w:val="hybridMultilevel"/>
    <w:tmpl w:val="B846E8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18C6995"/>
    <w:multiLevelType w:val="hybridMultilevel"/>
    <w:tmpl w:val="9A9E2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831386F"/>
    <w:multiLevelType w:val="hybridMultilevel"/>
    <w:tmpl w:val="18607C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FA819AB"/>
    <w:multiLevelType w:val="hybridMultilevel"/>
    <w:tmpl w:val="FC0CF2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6887502"/>
    <w:multiLevelType w:val="hybridMultilevel"/>
    <w:tmpl w:val="52B084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7E6630F"/>
    <w:multiLevelType w:val="hybridMultilevel"/>
    <w:tmpl w:val="F53CC4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E275029"/>
    <w:multiLevelType w:val="hybridMultilevel"/>
    <w:tmpl w:val="5260AB78"/>
    <w:lvl w:ilvl="0" w:tplc="8CB2098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 w:numId="11">
    <w:abstractNumId w:val="11"/>
  </w:num>
  <w:num w:numId="12">
    <w:abstractNumId w:val="10"/>
  </w:num>
  <w:num w:numId="13">
    <w:abstractNumId w:val="7"/>
  </w:num>
  <w:num w:numId="14">
    <w:abstractNumId w:val="1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10"/>
  <w:displayHorizontalDrawingGridEvery w:val="2"/>
  <w:characterSpacingControl w:val="doNotCompress"/>
  <w:compat/>
  <w:rsids>
    <w:rsidRoot w:val="00646FF2"/>
    <w:rsid w:val="00016626"/>
    <w:rsid w:val="0002691E"/>
    <w:rsid w:val="00026E75"/>
    <w:rsid w:val="000D6282"/>
    <w:rsid w:val="000E2371"/>
    <w:rsid w:val="000E422A"/>
    <w:rsid w:val="0010144C"/>
    <w:rsid w:val="00130F0C"/>
    <w:rsid w:val="001A78DD"/>
    <w:rsid w:val="0022229E"/>
    <w:rsid w:val="002576E9"/>
    <w:rsid w:val="00263585"/>
    <w:rsid w:val="002B7544"/>
    <w:rsid w:val="002E45F2"/>
    <w:rsid w:val="003573E2"/>
    <w:rsid w:val="00364041"/>
    <w:rsid w:val="00407B72"/>
    <w:rsid w:val="00443C6E"/>
    <w:rsid w:val="004502A5"/>
    <w:rsid w:val="00474F4C"/>
    <w:rsid w:val="004D1340"/>
    <w:rsid w:val="00584D14"/>
    <w:rsid w:val="00646FF2"/>
    <w:rsid w:val="006A3432"/>
    <w:rsid w:val="006C6735"/>
    <w:rsid w:val="006F2D2D"/>
    <w:rsid w:val="006F5BE2"/>
    <w:rsid w:val="00726EE6"/>
    <w:rsid w:val="00760017"/>
    <w:rsid w:val="007F4F0A"/>
    <w:rsid w:val="00854F84"/>
    <w:rsid w:val="008D56E8"/>
    <w:rsid w:val="0098549B"/>
    <w:rsid w:val="0098644C"/>
    <w:rsid w:val="009A30E9"/>
    <w:rsid w:val="009E34BE"/>
    <w:rsid w:val="009F2BE1"/>
    <w:rsid w:val="00A13B13"/>
    <w:rsid w:val="00A15368"/>
    <w:rsid w:val="00AC304D"/>
    <w:rsid w:val="00B0198E"/>
    <w:rsid w:val="00B54024"/>
    <w:rsid w:val="00B542AE"/>
    <w:rsid w:val="00B769DA"/>
    <w:rsid w:val="00BD74FC"/>
    <w:rsid w:val="00BE0988"/>
    <w:rsid w:val="00C5045D"/>
    <w:rsid w:val="00CC018A"/>
    <w:rsid w:val="00CD3E3A"/>
    <w:rsid w:val="00CF2F4E"/>
    <w:rsid w:val="00D37309"/>
    <w:rsid w:val="00D96FE3"/>
    <w:rsid w:val="00E001B4"/>
    <w:rsid w:val="00E26B6D"/>
    <w:rsid w:val="00E87F41"/>
    <w:rsid w:val="00ED35EC"/>
    <w:rsid w:val="00F15A30"/>
    <w:rsid w:val="00F304DC"/>
    <w:rsid w:val="00F66B0B"/>
    <w:rsid w:val="00F92DB1"/>
    <w:rsid w:val="00FF26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6EE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46FF2"/>
    <w:pPr>
      <w:ind w:left="720"/>
      <w:contextualSpacing/>
    </w:pPr>
  </w:style>
  <w:style w:type="paragraph" w:customStyle="1" w:styleId="Contenutotabella">
    <w:name w:val="Contenuto tabella"/>
    <w:basedOn w:val="Normale"/>
    <w:rsid w:val="00F92DB1"/>
    <w:pPr>
      <w:widowControl w:val="0"/>
      <w:suppressLineNumbers/>
      <w:suppressAutoHyphens/>
      <w:spacing w:after="0" w:line="240" w:lineRule="auto"/>
    </w:pPr>
    <w:rPr>
      <w:rFonts w:ascii="Times New Roman" w:eastAsia="Lucida Sans Unicode" w:hAnsi="Times New Roman" w:cs="Times New Roman"/>
      <w:kern w:val="1"/>
      <w:sz w:val="24"/>
      <w:szCs w:val="24"/>
    </w:rPr>
  </w:style>
  <w:style w:type="paragraph" w:styleId="Corpodeltesto">
    <w:name w:val="Body Text"/>
    <w:basedOn w:val="Normale"/>
    <w:link w:val="CorpodeltestoCarattere"/>
    <w:rsid w:val="009A30E9"/>
    <w:pPr>
      <w:suppressAutoHyphens/>
      <w:spacing w:after="120" w:line="240" w:lineRule="auto"/>
    </w:pPr>
    <w:rPr>
      <w:rFonts w:ascii="Times New Roman" w:eastAsia="Times New Roman" w:hAnsi="Times New Roman" w:cs="Times New Roman"/>
      <w:sz w:val="24"/>
      <w:szCs w:val="24"/>
      <w:lang w:eastAsia="ar-SA"/>
    </w:rPr>
  </w:style>
  <w:style w:type="character" w:customStyle="1" w:styleId="CorpodeltestoCarattere">
    <w:name w:val="Corpo del testo Carattere"/>
    <w:basedOn w:val="Carpredefinitoparagrafo"/>
    <w:link w:val="Corpodeltesto"/>
    <w:rsid w:val="009A30E9"/>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16</Pages>
  <Words>3225</Words>
  <Characters>18388</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MONICA</cp:lastModifiedBy>
  <cp:revision>33</cp:revision>
  <dcterms:created xsi:type="dcterms:W3CDTF">2015-04-13T15:33:00Z</dcterms:created>
  <dcterms:modified xsi:type="dcterms:W3CDTF">2015-05-14T04:24:00Z</dcterms:modified>
</cp:coreProperties>
</file>